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376" w:rsidRDefault="00076376" w:rsidP="00A44765">
      <w:pPr>
        <w:tabs>
          <w:tab w:val="left" w:pos="993"/>
        </w:tabs>
        <w:spacing w:before="120"/>
        <w:ind w:left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06C6746A" wp14:editId="066CC693">
            <wp:extent cx="6480175" cy="8924172"/>
            <wp:effectExtent l="0" t="0" r="0" b="0"/>
            <wp:docPr id="1" name="Рисунок 1" descr="C:\Documents and Settings\muhina_sa\Рабочий стол\1 страница справ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uhina_sa\Рабочий стол\1 страница справки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924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6376" w:rsidRDefault="00076376" w:rsidP="00A44765">
      <w:pPr>
        <w:tabs>
          <w:tab w:val="left" w:pos="993"/>
        </w:tabs>
        <w:spacing w:before="120"/>
        <w:ind w:left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76376" w:rsidRDefault="00076376" w:rsidP="00A44765">
      <w:pPr>
        <w:tabs>
          <w:tab w:val="left" w:pos="993"/>
        </w:tabs>
        <w:spacing w:before="120"/>
        <w:ind w:left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44765" w:rsidRPr="00A44765" w:rsidRDefault="00A44765" w:rsidP="00A44765">
      <w:pPr>
        <w:tabs>
          <w:tab w:val="left" w:pos="993"/>
        </w:tabs>
        <w:spacing w:before="120"/>
        <w:ind w:left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44765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4 Рабочее время и время отдыха.</w:t>
      </w:r>
      <w:bookmarkStart w:id="0" w:name="_GoBack"/>
      <w:bookmarkEnd w:id="0"/>
    </w:p>
    <w:p w:rsidR="00A44765" w:rsidRPr="00A44765" w:rsidRDefault="00A44765" w:rsidP="00A44765">
      <w:pPr>
        <w:numPr>
          <w:ilvl w:val="0"/>
          <w:numId w:val="1"/>
        </w:numPr>
        <w:tabs>
          <w:tab w:val="left" w:pos="1276"/>
        </w:tabs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4765">
        <w:rPr>
          <w:rFonts w:ascii="Times New Roman" w:eastAsia="Times New Roman" w:hAnsi="Times New Roman" w:cs="Times New Roman"/>
          <w:sz w:val="28"/>
          <w:szCs w:val="28"/>
        </w:rPr>
        <w:t xml:space="preserve">Порядок и общие правила установления режимов рабочего времени и графиков работы (сменности) регламентировались «Положением по управлению рабочим временем в ОАО ЧМЗ» </w:t>
      </w:r>
      <w:r w:rsidRPr="00A44765">
        <w:rPr>
          <w:rFonts w:ascii="Times New Roman" w:eastAsia="Times New Roman" w:hAnsi="Times New Roman" w:cs="Times New Roman"/>
          <w:i/>
          <w:sz w:val="28"/>
          <w:szCs w:val="28"/>
        </w:rPr>
        <w:t>(Приложение 1)</w:t>
      </w:r>
      <w:r w:rsidRPr="00A4476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44765" w:rsidRPr="00A44765" w:rsidRDefault="00A44765" w:rsidP="00A44765">
      <w:pPr>
        <w:numPr>
          <w:ilvl w:val="0"/>
          <w:numId w:val="1"/>
        </w:numPr>
        <w:tabs>
          <w:tab w:val="left" w:pos="1276"/>
        </w:tabs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4765">
        <w:rPr>
          <w:rFonts w:ascii="Times New Roman" w:eastAsia="Times New Roman" w:hAnsi="Times New Roman" w:cs="Times New Roman"/>
          <w:sz w:val="28"/>
          <w:szCs w:val="28"/>
        </w:rPr>
        <w:t>Стаж работы, влияющий на предоставление ежегодного дополнительного оплачиваемого отпуска за работу во вредных, особо вредных, тяжелых, особо тяжелых условиях труда, исчислялся в соответствии со статьей 121 ТК РФ (за фактически отработанное в соответствующих условиях время).</w:t>
      </w:r>
    </w:p>
    <w:p w:rsidR="00A44765" w:rsidRPr="008A6E1A" w:rsidRDefault="00A44765" w:rsidP="00A44765">
      <w:pPr>
        <w:numPr>
          <w:ilvl w:val="0"/>
          <w:numId w:val="1"/>
        </w:numPr>
        <w:tabs>
          <w:tab w:val="left" w:pos="1276"/>
        </w:tabs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765">
        <w:rPr>
          <w:rFonts w:ascii="Times New Roman" w:eastAsia="Times New Roman" w:hAnsi="Times New Roman" w:cs="Times New Roman"/>
          <w:sz w:val="28"/>
          <w:szCs w:val="28"/>
        </w:rPr>
        <w:t xml:space="preserve">Работникам за работу в режиме ненормированного рабочего дня предоставлялся дополнительный оплачиваемый отпуск в размере трех календарных дней </w:t>
      </w:r>
      <w:r w:rsidRPr="00A44765">
        <w:rPr>
          <w:rFonts w:ascii="Times New Roman" w:eastAsia="Times New Roman" w:hAnsi="Times New Roman" w:cs="Times New Roman"/>
          <w:i/>
          <w:sz w:val="28"/>
          <w:szCs w:val="28"/>
        </w:rPr>
        <w:t>(Перечень должностей указан в Приложении 2)</w:t>
      </w:r>
      <w:r w:rsidRPr="00A4476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A6E1A" w:rsidRDefault="008A6E1A" w:rsidP="008A6E1A">
      <w:pPr>
        <w:tabs>
          <w:tab w:val="left" w:pos="1276"/>
        </w:tabs>
        <w:spacing w:before="120"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A6E1A" w:rsidRPr="008A6E1A" w:rsidRDefault="008A6E1A" w:rsidP="008A6E1A">
      <w:pPr>
        <w:pStyle w:val="a5"/>
        <w:tabs>
          <w:tab w:val="left" w:pos="993"/>
        </w:tabs>
        <w:spacing w:before="120"/>
        <w:ind w:left="80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Pr="008A6E1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Охрана труда</w:t>
      </w:r>
      <w:r w:rsidRPr="008A6E1A">
        <w:rPr>
          <w:b/>
          <w:bCs/>
          <w:sz w:val="28"/>
          <w:szCs w:val="28"/>
        </w:rPr>
        <w:t>.</w:t>
      </w:r>
    </w:p>
    <w:p w:rsidR="008A6E1A" w:rsidRPr="008A6E1A" w:rsidRDefault="008A6E1A" w:rsidP="008A6E1A">
      <w:pPr>
        <w:spacing w:before="120" w:after="0" w:line="240" w:lineRule="auto"/>
        <w:ind w:right="2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6E1A">
        <w:rPr>
          <w:rFonts w:ascii="Times New Roman" w:hAnsi="Times New Roman" w:cs="Times New Roman"/>
          <w:sz w:val="28"/>
          <w:szCs w:val="28"/>
        </w:rPr>
        <w:t>5.1.1 Сохранение жизни и здоровья работников в процессе трудовой деятельности осуществлялось в соответствии с Системой управления охраной труда на предприятии.</w:t>
      </w:r>
    </w:p>
    <w:p w:rsidR="008A6E1A" w:rsidRPr="008A6E1A" w:rsidRDefault="008A6E1A" w:rsidP="008A6E1A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E1A">
        <w:rPr>
          <w:rFonts w:ascii="Times New Roman" w:hAnsi="Times New Roman" w:cs="Times New Roman"/>
          <w:sz w:val="28"/>
          <w:szCs w:val="28"/>
        </w:rPr>
        <w:t>5.1.2</w:t>
      </w:r>
      <w:proofErr w:type="gramStart"/>
      <w:r w:rsidRPr="008A6E1A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8A6E1A">
        <w:rPr>
          <w:rFonts w:ascii="Times New Roman" w:hAnsi="Times New Roman" w:cs="Times New Roman"/>
          <w:sz w:val="28"/>
          <w:szCs w:val="28"/>
        </w:rPr>
        <w:t xml:space="preserve"> 2014 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6E1A">
        <w:rPr>
          <w:rFonts w:ascii="Times New Roman" w:hAnsi="Times New Roman" w:cs="Times New Roman"/>
          <w:sz w:val="28"/>
          <w:szCs w:val="28"/>
        </w:rPr>
        <w:t>финансирование мероприятий по улучшению условий и охраны труда составило 359473,0</w:t>
      </w:r>
      <w:r w:rsidR="009E0ADB">
        <w:rPr>
          <w:rFonts w:ascii="Times New Roman" w:hAnsi="Times New Roman" w:cs="Times New Roman"/>
          <w:sz w:val="28"/>
          <w:szCs w:val="28"/>
        </w:rPr>
        <w:t xml:space="preserve"> </w:t>
      </w:r>
      <w:r w:rsidRPr="008A6E1A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8A6E1A" w:rsidRPr="008A6E1A" w:rsidRDefault="008A6E1A" w:rsidP="008A6E1A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E1A">
        <w:rPr>
          <w:rFonts w:ascii="Times New Roman" w:hAnsi="Times New Roman" w:cs="Times New Roman"/>
          <w:sz w:val="28"/>
          <w:szCs w:val="28"/>
        </w:rPr>
        <w:t>5.1.3</w:t>
      </w:r>
      <w:proofErr w:type="gramStart"/>
      <w:r w:rsidRPr="008A6E1A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8A6E1A">
        <w:rPr>
          <w:rFonts w:ascii="Times New Roman" w:hAnsi="Times New Roman" w:cs="Times New Roman"/>
          <w:sz w:val="28"/>
          <w:szCs w:val="28"/>
        </w:rPr>
        <w:t>а период с 23.01.2014 по 22.01.2016 заключен договор от 22.01.2014</w:t>
      </w:r>
      <w:r w:rsidRPr="008A6E1A">
        <w:rPr>
          <w:rFonts w:ascii="Times New Roman" w:hAnsi="Times New Roman" w:cs="Times New Roman"/>
          <w:sz w:val="28"/>
          <w:szCs w:val="28"/>
        </w:rPr>
        <w:br/>
        <w:t>№ 19/3880-Д страхования от несчастных случаев на производстве и профессиональных заболеваний работников, занятых на тяжелых работах, на работах с вредными или опасными, а также специальными условиями труда.</w:t>
      </w:r>
    </w:p>
    <w:p w:rsidR="008A6E1A" w:rsidRPr="008A6E1A" w:rsidRDefault="008A6E1A" w:rsidP="008A6E1A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E1A">
        <w:rPr>
          <w:rFonts w:ascii="Times New Roman" w:hAnsi="Times New Roman" w:cs="Times New Roman"/>
          <w:sz w:val="28"/>
          <w:szCs w:val="28"/>
        </w:rPr>
        <w:t>Все работники предприятия застрахованы от несчастных случаев на производстве и профессиональных заболеваний.</w:t>
      </w:r>
    </w:p>
    <w:p w:rsidR="008A6E1A" w:rsidRPr="008A6E1A" w:rsidRDefault="008A6E1A" w:rsidP="008A6E1A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E1A">
        <w:rPr>
          <w:rFonts w:ascii="Times New Roman" w:hAnsi="Times New Roman" w:cs="Times New Roman"/>
          <w:sz w:val="28"/>
          <w:szCs w:val="28"/>
        </w:rPr>
        <w:t>5.1.4 Работа по профилактике производственного травматизма и профессиональной заболеваемости проводиться в соответствии с Системой управления охраной труда (СУОТ) действующей на предприятии.</w:t>
      </w:r>
    </w:p>
    <w:p w:rsidR="008A6E1A" w:rsidRPr="008A6E1A" w:rsidRDefault="008A6E1A" w:rsidP="008A6E1A">
      <w:pPr>
        <w:pStyle w:val="a8"/>
        <w:spacing w:before="120" w:after="0"/>
        <w:ind w:left="0" w:firstLine="709"/>
        <w:jc w:val="both"/>
        <w:rPr>
          <w:sz w:val="28"/>
          <w:szCs w:val="28"/>
        </w:rPr>
      </w:pPr>
      <w:r w:rsidRPr="008A6E1A">
        <w:rPr>
          <w:sz w:val="28"/>
          <w:szCs w:val="28"/>
        </w:rPr>
        <w:t xml:space="preserve">За отчетный период несчастных случаев не произошло, профессиональные заболевания не зарегистрированы. Коэффициент </w:t>
      </w:r>
      <w:r w:rsidRPr="008A6E1A">
        <w:rPr>
          <w:sz w:val="28"/>
          <w:szCs w:val="28"/>
          <w:lang w:val="en-US"/>
        </w:rPr>
        <w:t>LTIFR</w:t>
      </w:r>
      <w:r w:rsidRPr="008A6E1A">
        <w:rPr>
          <w:sz w:val="28"/>
          <w:szCs w:val="28"/>
        </w:rPr>
        <w:t xml:space="preserve"> 0, при </w:t>
      </w:r>
      <w:proofErr w:type="gramStart"/>
      <w:r w:rsidRPr="008A6E1A">
        <w:rPr>
          <w:sz w:val="28"/>
          <w:szCs w:val="28"/>
        </w:rPr>
        <w:t>базовом</w:t>
      </w:r>
      <w:proofErr w:type="gramEnd"/>
      <w:r w:rsidR="009E0ADB">
        <w:rPr>
          <w:sz w:val="28"/>
          <w:szCs w:val="28"/>
        </w:rPr>
        <w:t xml:space="preserve"> </w:t>
      </w:r>
      <w:r w:rsidRPr="008A6E1A">
        <w:rPr>
          <w:sz w:val="28"/>
          <w:szCs w:val="28"/>
        </w:rPr>
        <w:t>0,23.</w:t>
      </w:r>
    </w:p>
    <w:p w:rsidR="008A6E1A" w:rsidRPr="008A6E1A" w:rsidRDefault="008A6E1A" w:rsidP="008A6E1A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E1A">
        <w:rPr>
          <w:rFonts w:ascii="Times New Roman" w:hAnsi="Times New Roman" w:cs="Times New Roman"/>
          <w:sz w:val="28"/>
          <w:szCs w:val="28"/>
        </w:rPr>
        <w:t>5.1.5 Мероприятия предусмотренные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6E1A">
        <w:rPr>
          <w:rFonts w:ascii="Times New Roman" w:hAnsi="Times New Roman" w:cs="Times New Roman"/>
          <w:sz w:val="28"/>
          <w:szCs w:val="28"/>
        </w:rPr>
        <w:t>«Соглашением по охране труда и улучшению санитарно-бытовых условий на производстве» в 2014 году выполнены.</w:t>
      </w:r>
    </w:p>
    <w:p w:rsidR="008A6E1A" w:rsidRPr="008A6E1A" w:rsidRDefault="008A6E1A" w:rsidP="008A6E1A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E1A">
        <w:rPr>
          <w:rFonts w:ascii="Times New Roman" w:hAnsi="Times New Roman" w:cs="Times New Roman"/>
          <w:sz w:val="28"/>
          <w:szCs w:val="28"/>
        </w:rPr>
        <w:t>5.1.6</w:t>
      </w:r>
      <w:proofErr w:type="gramStart"/>
      <w:r w:rsidRPr="008A6E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6E1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A6E1A">
        <w:rPr>
          <w:rFonts w:ascii="Times New Roman" w:hAnsi="Times New Roman" w:cs="Times New Roman"/>
          <w:sz w:val="28"/>
          <w:szCs w:val="28"/>
        </w:rPr>
        <w:t xml:space="preserve"> 2014 году проводилось обучение руководителей и специалистов по охране труда, промышленной безопасности, радиационной безопасности, пожарной безопасности, охране окружающей среды, гражданской обороне и чрезвычайным ситуациям за счет средств предприятия.</w:t>
      </w:r>
    </w:p>
    <w:p w:rsidR="008A6E1A" w:rsidRPr="008A6E1A" w:rsidRDefault="008A6E1A" w:rsidP="008A6E1A">
      <w:pPr>
        <w:pStyle w:val="a8"/>
        <w:spacing w:before="120" w:after="0"/>
        <w:ind w:left="0" w:firstLine="709"/>
        <w:jc w:val="both"/>
        <w:rPr>
          <w:sz w:val="28"/>
          <w:szCs w:val="28"/>
        </w:rPr>
      </w:pPr>
      <w:r w:rsidRPr="008A6E1A">
        <w:rPr>
          <w:sz w:val="28"/>
          <w:szCs w:val="28"/>
        </w:rPr>
        <w:t xml:space="preserve">Первичное обучение руководителей и специалистов по «Программе </w:t>
      </w:r>
      <w:proofErr w:type="gramStart"/>
      <w:r w:rsidRPr="008A6E1A">
        <w:rPr>
          <w:sz w:val="28"/>
          <w:szCs w:val="28"/>
        </w:rPr>
        <w:t>обучения по курсу</w:t>
      </w:r>
      <w:proofErr w:type="gramEnd"/>
      <w:r w:rsidRPr="008A6E1A">
        <w:rPr>
          <w:sz w:val="28"/>
          <w:szCs w:val="28"/>
        </w:rPr>
        <w:t xml:space="preserve"> «охрана труда» руководителей и специалистов ОАО ЧМЗ», №934-087-2012</w:t>
      </w:r>
      <w:r>
        <w:rPr>
          <w:sz w:val="28"/>
          <w:szCs w:val="28"/>
        </w:rPr>
        <w:t xml:space="preserve"> </w:t>
      </w:r>
      <w:r w:rsidRPr="008A6E1A">
        <w:rPr>
          <w:sz w:val="28"/>
          <w:szCs w:val="28"/>
        </w:rPr>
        <w:t>прошли</w:t>
      </w:r>
      <w:r>
        <w:rPr>
          <w:sz w:val="28"/>
          <w:szCs w:val="28"/>
        </w:rPr>
        <w:t xml:space="preserve"> </w:t>
      </w:r>
      <w:r w:rsidRPr="008A6E1A">
        <w:rPr>
          <w:sz w:val="28"/>
          <w:szCs w:val="28"/>
        </w:rPr>
        <w:t>- 51 человек;</w:t>
      </w:r>
    </w:p>
    <w:p w:rsidR="008A6E1A" w:rsidRPr="008A6E1A" w:rsidRDefault="008A6E1A" w:rsidP="008A6E1A">
      <w:pPr>
        <w:pStyle w:val="a8"/>
        <w:spacing w:before="120" w:after="0"/>
        <w:ind w:left="0" w:firstLine="709"/>
        <w:jc w:val="both"/>
        <w:rPr>
          <w:sz w:val="28"/>
          <w:szCs w:val="28"/>
        </w:rPr>
      </w:pPr>
      <w:r w:rsidRPr="008A6E1A">
        <w:rPr>
          <w:sz w:val="28"/>
          <w:szCs w:val="28"/>
        </w:rPr>
        <w:t>Обучение членов аттестационной комиссии по охране труда прошли - 46 человек;</w:t>
      </w:r>
    </w:p>
    <w:p w:rsidR="008A6E1A" w:rsidRPr="008A6E1A" w:rsidRDefault="008A6E1A" w:rsidP="008A6E1A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E1A">
        <w:rPr>
          <w:rFonts w:ascii="Times New Roman" w:hAnsi="Times New Roman" w:cs="Times New Roman"/>
          <w:sz w:val="28"/>
          <w:szCs w:val="28"/>
        </w:rPr>
        <w:t xml:space="preserve">Повторное обучение руководителей и специалистов АО ЧМЗ по «Программе краткосрочного семинара по охране труда руководителей и специалистов АО </w:t>
      </w:r>
      <w:r w:rsidRPr="008A6E1A">
        <w:rPr>
          <w:rFonts w:ascii="Times New Roman" w:hAnsi="Times New Roman" w:cs="Times New Roman"/>
          <w:sz w:val="28"/>
          <w:szCs w:val="28"/>
        </w:rPr>
        <w:lastRenderedPageBreak/>
        <w:t>«ЧМЗ»», №ПР-943/022 и «Программе подготовки специалистов АО «ЧМЗ» по вопросам охраны труда», №ПР-943/023 прошли - 305 человек.</w:t>
      </w:r>
    </w:p>
    <w:p w:rsidR="008A6E1A" w:rsidRPr="008A6E1A" w:rsidRDefault="008A6E1A" w:rsidP="008A6E1A">
      <w:pPr>
        <w:pStyle w:val="a8"/>
        <w:spacing w:before="120" w:after="0"/>
        <w:ind w:left="0" w:firstLine="709"/>
        <w:jc w:val="both"/>
        <w:rPr>
          <w:iCs/>
          <w:sz w:val="28"/>
          <w:szCs w:val="28"/>
        </w:rPr>
      </w:pPr>
      <w:r w:rsidRPr="008A6E1A">
        <w:rPr>
          <w:sz w:val="28"/>
          <w:szCs w:val="28"/>
        </w:rPr>
        <w:t>5.1.7</w:t>
      </w:r>
      <w:proofErr w:type="gramStart"/>
      <w:r w:rsidRPr="008A6E1A">
        <w:rPr>
          <w:sz w:val="28"/>
          <w:szCs w:val="28"/>
        </w:rPr>
        <w:t xml:space="preserve"> Н</w:t>
      </w:r>
      <w:proofErr w:type="gramEnd"/>
      <w:r w:rsidRPr="008A6E1A">
        <w:rPr>
          <w:sz w:val="28"/>
          <w:szCs w:val="28"/>
        </w:rPr>
        <w:t>а предприятии организован и проводится контроль в</w:t>
      </w:r>
      <w:r w:rsidRPr="008A6E1A">
        <w:rPr>
          <w:iCs/>
          <w:sz w:val="28"/>
          <w:szCs w:val="28"/>
        </w:rPr>
        <w:t xml:space="preserve"> соответствии с Программой производственного контроля за соблюдением санитарных правил и выполнением санитарно-противоэпидемиологических (профилактических) мероприятий на ОАО ЧМЗ ПР-934/010.</w:t>
      </w:r>
    </w:p>
    <w:p w:rsidR="008A6E1A" w:rsidRPr="008A6E1A" w:rsidRDefault="008A6E1A" w:rsidP="008A6E1A">
      <w:pPr>
        <w:pStyle w:val="a8"/>
        <w:spacing w:before="120" w:after="0"/>
        <w:ind w:left="0" w:firstLine="709"/>
        <w:jc w:val="both"/>
        <w:rPr>
          <w:iCs/>
          <w:sz w:val="28"/>
          <w:szCs w:val="28"/>
        </w:rPr>
      </w:pPr>
      <w:r w:rsidRPr="008A6E1A">
        <w:rPr>
          <w:sz w:val="28"/>
          <w:szCs w:val="28"/>
        </w:rPr>
        <w:t>5.1.8</w:t>
      </w:r>
      <w:proofErr w:type="gramStart"/>
      <w:r w:rsidRPr="008A6E1A">
        <w:rPr>
          <w:sz w:val="28"/>
          <w:szCs w:val="28"/>
        </w:rPr>
        <w:t xml:space="preserve"> З</w:t>
      </w:r>
      <w:proofErr w:type="gramEnd"/>
      <w:r w:rsidRPr="008A6E1A">
        <w:rPr>
          <w:sz w:val="28"/>
          <w:szCs w:val="28"/>
        </w:rPr>
        <w:t xml:space="preserve">а работу в тяжёлых и вредных и особо тяжёлых и особо вредных условиях труда на предприятии предоставляются следующие льготы: </w:t>
      </w:r>
    </w:p>
    <w:p w:rsidR="008A6E1A" w:rsidRPr="008A6E1A" w:rsidRDefault="008A6E1A" w:rsidP="008A6E1A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E1A">
        <w:rPr>
          <w:rFonts w:ascii="Times New Roman" w:hAnsi="Times New Roman" w:cs="Times New Roman"/>
          <w:sz w:val="28"/>
          <w:szCs w:val="28"/>
        </w:rPr>
        <w:t xml:space="preserve">- лечебно-профилактическое питание, молоко или другие равноценные пищевые продукты (допускается замена молока на компенсационную выплату по письменному заявлению работника); </w:t>
      </w:r>
    </w:p>
    <w:p w:rsidR="008A6E1A" w:rsidRPr="008A6E1A" w:rsidRDefault="008A6E1A" w:rsidP="008A6E1A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E1A">
        <w:rPr>
          <w:rFonts w:ascii="Times New Roman" w:hAnsi="Times New Roman" w:cs="Times New Roman"/>
          <w:sz w:val="28"/>
          <w:szCs w:val="28"/>
        </w:rPr>
        <w:t>- доплата к тарифной ставке (окладу);</w:t>
      </w:r>
    </w:p>
    <w:p w:rsidR="008A6E1A" w:rsidRPr="008A6E1A" w:rsidRDefault="008A6E1A" w:rsidP="008A6E1A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E1A">
        <w:rPr>
          <w:rFonts w:ascii="Times New Roman" w:hAnsi="Times New Roman" w:cs="Times New Roman"/>
          <w:sz w:val="28"/>
          <w:szCs w:val="28"/>
        </w:rPr>
        <w:t>- дополнительный отпуск;</w:t>
      </w:r>
    </w:p>
    <w:p w:rsidR="008A6E1A" w:rsidRPr="008A6E1A" w:rsidRDefault="008A6E1A" w:rsidP="008A6E1A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E1A">
        <w:rPr>
          <w:rFonts w:ascii="Times New Roman" w:hAnsi="Times New Roman" w:cs="Times New Roman"/>
          <w:sz w:val="28"/>
          <w:szCs w:val="28"/>
        </w:rPr>
        <w:t>- сокращённый рабочий день;</w:t>
      </w:r>
    </w:p>
    <w:p w:rsidR="008A6E1A" w:rsidRDefault="008A6E1A" w:rsidP="008A6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E1A">
        <w:rPr>
          <w:rFonts w:ascii="Times New Roman" w:hAnsi="Times New Roman" w:cs="Times New Roman"/>
          <w:sz w:val="28"/>
          <w:szCs w:val="28"/>
        </w:rPr>
        <w:t xml:space="preserve">- пенсии по возрасту (по старости) на льготных условиях по Спискам № 1 и </w:t>
      </w:r>
    </w:p>
    <w:p w:rsidR="008A6E1A" w:rsidRPr="008A6E1A" w:rsidRDefault="008A6E1A" w:rsidP="008A6E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E1A">
        <w:rPr>
          <w:rFonts w:ascii="Times New Roman" w:hAnsi="Times New Roman" w:cs="Times New Roman"/>
          <w:sz w:val="28"/>
          <w:szCs w:val="28"/>
        </w:rPr>
        <w:t>№ 2, в соответствии с законодательством РФ, «Перечнем профессий и должностей рабочих и РСС, имеющих право на государственную досрочную пенсию и льготы, предоставляемые за неблагоприятные условия труда» утвержденным генеральным директором ОАО ЧМЗ, и нормативными документами (приложение 4).</w:t>
      </w:r>
    </w:p>
    <w:p w:rsidR="008A6E1A" w:rsidRPr="008A6E1A" w:rsidRDefault="008A6E1A" w:rsidP="008A6E1A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E1A">
        <w:rPr>
          <w:rFonts w:ascii="Times New Roman" w:hAnsi="Times New Roman" w:cs="Times New Roman"/>
          <w:sz w:val="28"/>
          <w:szCs w:val="28"/>
        </w:rPr>
        <w:t>В случае обеспечения безопасных условий труда на рабочих местах, подтвержденных результатами аттестации рабочих мест по условиям труда или специальной оценки условий труда, компенсации работникам не устанавливаются.</w:t>
      </w:r>
    </w:p>
    <w:p w:rsidR="008A6E1A" w:rsidRPr="008A6E1A" w:rsidRDefault="008A6E1A" w:rsidP="008A6E1A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E1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.1.9</w:t>
      </w:r>
      <w:proofErr w:type="gramStart"/>
      <w:r w:rsidRPr="008A6E1A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8A6E1A">
        <w:rPr>
          <w:rFonts w:ascii="Times New Roman" w:hAnsi="Times New Roman" w:cs="Times New Roman"/>
          <w:sz w:val="28"/>
          <w:szCs w:val="28"/>
        </w:rPr>
        <w:t>ри приеме на работу проводится информирование об условиях труда на рабочем месте, об опасных и вред</w:t>
      </w:r>
      <w:r w:rsidR="009E0ADB">
        <w:rPr>
          <w:rFonts w:ascii="Times New Roman" w:hAnsi="Times New Roman" w:cs="Times New Roman"/>
          <w:sz w:val="28"/>
          <w:szCs w:val="28"/>
        </w:rPr>
        <w:t xml:space="preserve">ных производственных факторах, </w:t>
      </w:r>
      <w:r w:rsidRPr="008A6E1A">
        <w:rPr>
          <w:rFonts w:ascii="Times New Roman" w:hAnsi="Times New Roman" w:cs="Times New Roman"/>
          <w:sz w:val="28"/>
          <w:szCs w:val="28"/>
        </w:rPr>
        <w:t>существующем риске повреждения здоровья и полагающихся компенсациях за работу с вредными и (или) опасными условиями труда. Работники вновь принятые на предприятие и переводимые из одного подразделения в другое не допускаются к работе без предварительного медицинского осмотра.</w:t>
      </w:r>
    </w:p>
    <w:p w:rsidR="008A6E1A" w:rsidRPr="008A6E1A" w:rsidRDefault="008A6E1A" w:rsidP="008A6E1A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5.1.10</w:t>
      </w:r>
      <w:proofErr w:type="gramStart"/>
      <w:r w:rsidRPr="008A6E1A">
        <w:rPr>
          <w:rFonts w:ascii="Times New Roman" w:hAnsi="Times New Roman" w:cs="Times New Roman"/>
          <w:sz w:val="28"/>
          <w:szCs w:val="28"/>
        </w:rPr>
        <w:t xml:space="preserve"> З</w:t>
      </w:r>
      <w:proofErr w:type="gramEnd"/>
      <w:r w:rsidRPr="008A6E1A">
        <w:rPr>
          <w:rFonts w:ascii="Times New Roman" w:hAnsi="Times New Roman" w:cs="Times New Roman"/>
          <w:sz w:val="28"/>
          <w:szCs w:val="28"/>
        </w:rPr>
        <w:t>а отчетный период было согласовано с Профсоюзом 158 локальных нормативных актов, регулирующих социально-трудовые отношения в области охраны труда.</w:t>
      </w:r>
    </w:p>
    <w:p w:rsidR="008A6E1A" w:rsidRPr="008A6E1A" w:rsidRDefault="008A6E1A" w:rsidP="008A6E1A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5.1.11</w:t>
      </w:r>
      <w:r w:rsidRPr="008A6E1A">
        <w:rPr>
          <w:rFonts w:ascii="Times New Roman" w:hAnsi="Times New Roman" w:cs="Times New Roman"/>
          <w:sz w:val="28"/>
          <w:szCs w:val="28"/>
        </w:rPr>
        <w:t xml:space="preserve"> Сведения о состоянии условий труда и компенсациях за работу во вредных и (или) опасных условий труда, о травматизме на производстве и профзаболеваниях, о состоянии радиационной безопасности были представлены в 2014 году на ежеквартальных совещаниях с руководителями подразделений предприятия, дочерних зависимых обществ, подрядных и сторонних организаций, с привлечением уполномоченных по охране труда.</w:t>
      </w:r>
      <w:proofErr w:type="gramEnd"/>
    </w:p>
    <w:p w:rsidR="008A6E1A" w:rsidRPr="008A6E1A" w:rsidRDefault="008A6E1A" w:rsidP="008A6E1A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5.1.12</w:t>
      </w:r>
      <w:proofErr w:type="gramStart"/>
      <w:r w:rsidRPr="008A6E1A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8A6E1A">
        <w:rPr>
          <w:rFonts w:ascii="Times New Roman" w:hAnsi="Times New Roman" w:cs="Times New Roman"/>
          <w:sz w:val="28"/>
          <w:szCs w:val="28"/>
        </w:rPr>
        <w:t xml:space="preserve"> состав комиссии по приемке в эксплуатацию производственных объектов и средств производства включается представитель Профсоюза.</w:t>
      </w:r>
    </w:p>
    <w:p w:rsidR="008A6E1A" w:rsidRPr="008A6E1A" w:rsidRDefault="008A6E1A" w:rsidP="008A6E1A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5.1.13</w:t>
      </w:r>
      <w:proofErr w:type="gramStart"/>
      <w:r w:rsidR="009E0ADB">
        <w:rPr>
          <w:rFonts w:ascii="Times New Roman" w:hAnsi="Times New Roman" w:cs="Times New Roman"/>
          <w:sz w:val="28"/>
          <w:szCs w:val="28"/>
        </w:rPr>
        <w:t xml:space="preserve"> З</w:t>
      </w:r>
      <w:proofErr w:type="gramEnd"/>
      <w:r w:rsidR="009E0ADB">
        <w:rPr>
          <w:rFonts w:ascii="Times New Roman" w:hAnsi="Times New Roman" w:cs="Times New Roman"/>
          <w:sz w:val="28"/>
          <w:szCs w:val="28"/>
        </w:rPr>
        <w:t>а отчетный период обучено</w:t>
      </w:r>
      <w:r w:rsidRPr="008A6E1A">
        <w:rPr>
          <w:rFonts w:ascii="Times New Roman" w:hAnsi="Times New Roman" w:cs="Times New Roman"/>
          <w:sz w:val="28"/>
          <w:szCs w:val="28"/>
        </w:rPr>
        <w:t xml:space="preserve"> 15 уполномоченных (доверенных) лиц по охране труда.</w:t>
      </w:r>
    </w:p>
    <w:p w:rsidR="008A6E1A" w:rsidRPr="008A6E1A" w:rsidRDefault="008A6E1A" w:rsidP="008A6E1A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5.1.14</w:t>
      </w:r>
      <w:proofErr w:type="gramStart"/>
      <w:r w:rsidRPr="008A6E1A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8A6E1A">
        <w:rPr>
          <w:rFonts w:ascii="Times New Roman" w:hAnsi="Times New Roman" w:cs="Times New Roman"/>
          <w:sz w:val="28"/>
          <w:szCs w:val="28"/>
        </w:rPr>
        <w:t xml:space="preserve"> 2014 году сумма возврата части страховых взносов на предупредительные меры по сокращению производственного травматизма и </w:t>
      </w:r>
      <w:r w:rsidRPr="008A6E1A">
        <w:rPr>
          <w:rFonts w:ascii="Times New Roman" w:hAnsi="Times New Roman" w:cs="Times New Roman"/>
          <w:sz w:val="28"/>
          <w:szCs w:val="28"/>
        </w:rPr>
        <w:lastRenderedPageBreak/>
        <w:t>профессиональных заболеваний составила 1 772 691 рубль 38 копеек. Денежные средства направлены на закупку средств индивидуальной защиты.</w:t>
      </w:r>
    </w:p>
    <w:p w:rsidR="008A6E1A" w:rsidRPr="008A6E1A" w:rsidRDefault="008A6E1A" w:rsidP="008A6E1A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5.1.15</w:t>
      </w:r>
      <w:proofErr w:type="gramStart"/>
      <w:r w:rsidRPr="008A6E1A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8A6E1A">
        <w:rPr>
          <w:rFonts w:ascii="Times New Roman" w:hAnsi="Times New Roman" w:cs="Times New Roman"/>
          <w:sz w:val="28"/>
          <w:szCs w:val="28"/>
        </w:rPr>
        <w:t xml:space="preserve"> 2014 году в целях выполнения требований НРБ-99/2009 и ОСПОРБ-99 проводились организационные, технические и санитарно-гигиенические мероприятия в соответствии с графиком радиационного контроля на 2014 год от 27.12.2013 № 19-934-42/59816.</w:t>
      </w:r>
    </w:p>
    <w:p w:rsidR="008A6E1A" w:rsidRPr="008A6E1A" w:rsidRDefault="008A6E1A" w:rsidP="008A6E1A">
      <w:pPr>
        <w:pStyle w:val="a8"/>
        <w:spacing w:before="120" w:after="0"/>
        <w:ind w:left="0" w:firstLine="709"/>
        <w:jc w:val="both"/>
        <w:rPr>
          <w:sz w:val="28"/>
          <w:szCs w:val="28"/>
        </w:rPr>
      </w:pPr>
      <w:r w:rsidRPr="008A6E1A">
        <w:rPr>
          <w:sz w:val="28"/>
          <w:szCs w:val="28"/>
        </w:rPr>
        <w:t>5.1.16</w:t>
      </w:r>
      <w:proofErr w:type="gramStart"/>
      <w:r w:rsidRPr="008A6E1A">
        <w:rPr>
          <w:sz w:val="28"/>
          <w:szCs w:val="28"/>
        </w:rPr>
        <w:t xml:space="preserve"> В</w:t>
      </w:r>
      <w:proofErr w:type="gramEnd"/>
      <w:r w:rsidRPr="008A6E1A">
        <w:rPr>
          <w:sz w:val="28"/>
          <w:szCs w:val="28"/>
        </w:rPr>
        <w:t xml:space="preserve"> соответствии с договором от 28.02.2014 № 19/4097 на предприятии систематически проводился контроль воздушной среды производственных помещений с вредными условиями труда.</w:t>
      </w:r>
    </w:p>
    <w:p w:rsidR="008A6E1A" w:rsidRDefault="008A6E1A" w:rsidP="008A6E1A">
      <w:pPr>
        <w:pStyle w:val="a8"/>
        <w:spacing w:before="120" w:after="0"/>
        <w:ind w:left="0" w:firstLine="709"/>
        <w:jc w:val="both"/>
        <w:rPr>
          <w:sz w:val="28"/>
          <w:szCs w:val="28"/>
        </w:rPr>
      </w:pPr>
      <w:r w:rsidRPr="008A6E1A">
        <w:rPr>
          <w:sz w:val="28"/>
          <w:szCs w:val="28"/>
        </w:rPr>
        <w:t>Так же за отчетный период осуществлялся контроль содержания вредных химических веще</w:t>
      </w:r>
      <w:proofErr w:type="gramStart"/>
      <w:r w:rsidRPr="008A6E1A">
        <w:rPr>
          <w:sz w:val="28"/>
          <w:szCs w:val="28"/>
        </w:rPr>
        <w:t>ств в ст</w:t>
      </w:r>
      <w:proofErr w:type="gramEnd"/>
      <w:r w:rsidRPr="008A6E1A">
        <w:rPr>
          <w:sz w:val="28"/>
          <w:szCs w:val="28"/>
        </w:rPr>
        <w:t>очных водах, в выбросах систем вентиляции, контроль ради</w:t>
      </w:r>
      <w:r w:rsidR="009E0ADB">
        <w:rPr>
          <w:sz w:val="28"/>
          <w:szCs w:val="28"/>
        </w:rPr>
        <w:t xml:space="preserve">ационной и химической обстановок </w:t>
      </w:r>
      <w:r w:rsidRPr="008A6E1A">
        <w:rPr>
          <w:sz w:val="28"/>
          <w:szCs w:val="28"/>
        </w:rPr>
        <w:t xml:space="preserve"> на </w:t>
      </w:r>
      <w:proofErr w:type="spellStart"/>
      <w:r w:rsidRPr="008A6E1A">
        <w:rPr>
          <w:sz w:val="28"/>
          <w:szCs w:val="28"/>
        </w:rPr>
        <w:t>промплощадке</w:t>
      </w:r>
      <w:proofErr w:type="spellEnd"/>
      <w:r w:rsidRPr="008A6E1A">
        <w:rPr>
          <w:sz w:val="28"/>
          <w:szCs w:val="28"/>
        </w:rPr>
        <w:t>.</w:t>
      </w:r>
    </w:p>
    <w:p w:rsidR="00CE4DE3" w:rsidRDefault="00CE4DE3" w:rsidP="00293B36">
      <w:pPr>
        <w:pStyle w:val="a8"/>
        <w:spacing w:before="120" w:after="0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5.2. Работники АО ЧМЗ обязуются:</w:t>
      </w:r>
    </w:p>
    <w:p w:rsidR="00CE4DE3" w:rsidRPr="00CE4DE3" w:rsidRDefault="00CE4DE3" w:rsidP="00CE4D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4DE3">
        <w:rPr>
          <w:rFonts w:ascii="Times New Roman" w:eastAsia="Times New Roman" w:hAnsi="Times New Roman" w:cs="Times New Roman"/>
          <w:sz w:val="28"/>
          <w:szCs w:val="28"/>
        </w:rPr>
        <w:t xml:space="preserve">В течение 2014 года регулярно осуществлялся </w:t>
      </w:r>
      <w:proofErr w:type="gramStart"/>
      <w:r w:rsidRPr="00CE4DE3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CE4DE3">
        <w:rPr>
          <w:rFonts w:ascii="Times New Roman" w:eastAsia="Times New Roman" w:hAnsi="Times New Roman" w:cs="Times New Roman"/>
          <w:sz w:val="28"/>
          <w:szCs w:val="28"/>
        </w:rPr>
        <w:t xml:space="preserve"> соблюдением трудовой дисциплины, пропускного и  </w:t>
      </w:r>
      <w:proofErr w:type="spellStart"/>
      <w:r w:rsidRPr="00CE4DE3">
        <w:rPr>
          <w:rFonts w:ascii="Times New Roman" w:eastAsia="Times New Roman" w:hAnsi="Times New Roman" w:cs="Times New Roman"/>
          <w:sz w:val="28"/>
          <w:szCs w:val="28"/>
        </w:rPr>
        <w:t>внутриобъектового</w:t>
      </w:r>
      <w:proofErr w:type="spellEnd"/>
      <w:r w:rsidRPr="00CE4DE3">
        <w:rPr>
          <w:rFonts w:ascii="Times New Roman" w:eastAsia="Times New Roman" w:hAnsi="Times New Roman" w:cs="Times New Roman"/>
          <w:sz w:val="28"/>
          <w:szCs w:val="28"/>
        </w:rPr>
        <w:t xml:space="preserve"> режимов в ходе проводимых проверок в подразделениях, несения службы на постах сотрудниками филиала № 4 ФГУП «Атом-охрана», при анализе данных системы СКУД АССАД-32  и материалов о нарушениях. По всем фактам нарушений информировались цеха, службы, подразделения, проводились служебные расследования, к нарушителям применялись различные меры воздействия.</w:t>
      </w:r>
    </w:p>
    <w:p w:rsidR="00CE4DE3" w:rsidRPr="00CE4DE3" w:rsidRDefault="00CE4DE3" w:rsidP="00CE4D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4DE3">
        <w:rPr>
          <w:rFonts w:ascii="Times New Roman" w:eastAsia="Times New Roman" w:hAnsi="Times New Roman" w:cs="Times New Roman"/>
          <w:sz w:val="28"/>
          <w:szCs w:val="28"/>
        </w:rPr>
        <w:t>В 2014 году на КПП с признаками употребления спиртных напитков было задержано 35 работников предприятия.</w:t>
      </w:r>
    </w:p>
    <w:p w:rsidR="00CE4DE3" w:rsidRPr="00CE4DE3" w:rsidRDefault="00CE4DE3" w:rsidP="00CE4D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4DE3">
        <w:rPr>
          <w:rFonts w:ascii="Times New Roman" w:eastAsia="Times New Roman" w:hAnsi="Times New Roman" w:cs="Times New Roman"/>
          <w:sz w:val="28"/>
          <w:szCs w:val="28"/>
        </w:rPr>
        <w:t>В 27 случаях у работников предприятия при проведении доврачебного кон</w:t>
      </w:r>
      <w:r w:rsidRPr="00CE4DE3">
        <w:rPr>
          <w:rFonts w:ascii="Times New Roman" w:eastAsia="Times New Roman" w:hAnsi="Times New Roman" w:cs="Times New Roman"/>
          <w:sz w:val="28"/>
          <w:szCs w:val="28"/>
        </w:rPr>
        <w:softHyphen/>
        <w:t>троля на трезвость по методу «Мохова – Шинкаренко» была установлена поло</w:t>
      </w:r>
      <w:r w:rsidRPr="00CE4DE3">
        <w:rPr>
          <w:rFonts w:ascii="Times New Roman" w:eastAsia="Times New Roman" w:hAnsi="Times New Roman" w:cs="Times New Roman"/>
          <w:sz w:val="28"/>
          <w:szCs w:val="28"/>
        </w:rPr>
        <w:softHyphen/>
        <w:t>жительная реакция на употребление алкоголя. Данные работники направлялись на медицинское освидетельствование, по результатам которого установлено:</w:t>
      </w:r>
    </w:p>
    <w:p w:rsidR="00CE4DE3" w:rsidRPr="00CE4DE3" w:rsidRDefault="00CE4DE3" w:rsidP="00CE4DE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E4DE3">
        <w:rPr>
          <w:rFonts w:ascii="Times New Roman" w:eastAsia="Times New Roman" w:hAnsi="Times New Roman" w:cs="Times New Roman"/>
          <w:sz w:val="28"/>
          <w:szCs w:val="28"/>
        </w:rPr>
        <w:t>- в 12 случаях - алкогольное опьянение (цех № 54, 80 - 3 сл., цехи №№ 01(</w:t>
      </w:r>
      <w:proofErr w:type="spellStart"/>
      <w:r w:rsidRPr="00CE4DE3">
        <w:rPr>
          <w:rFonts w:ascii="Times New Roman" w:eastAsia="Times New Roman" w:hAnsi="Times New Roman" w:cs="Times New Roman"/>
          <w:sz w:val="28"/>
          <w:szCs w:val="28"/>
        </w:rPr>
        <w:t>СРПБиОС</w:t>
      </w:r>
      <w:proofErr w:type="spellEnd"/>
      <w:r w:rsidRPr="00CE4DE3">
        <w:rPr>
          <w:rFonts w:ascii="Times New Roman" w:eastAsia="Times New Roman" w:hAnsi="Times New Roman" w:cs="Times New Roman"/>
          <w:sz w:val="28"/>
          <w:szCs w:val="28"/>
        </w:rPr>
        <w:t>), 04, 05,16,85,90 по 1 сл.);</w:t>
      </w:r>
    </w:p>
    <w:p w:rsidR="00CE4DE3" w:rsidRPr="00CE4DE3" w:rsidRDefault="00CE4DE3" w:rsidP="00CE4D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4DE3">
        <w:rPr>
          <w:rFonts w:ascii="Times New Roman" w:eastAsia="Times New Roman" w:hAnsi="Times New Roman" w:cs="Times New Roman"/>
          <w:sz w:val="28"/>
          <w:szCs w:val="28"/>
        </w:rPr>
        <w:t>- в 15 - факт употребления алкоголя, признаков опьянения не выявлено (цех № 87 – 3 сл., цехи №№ 44, 54, 90- 2 сл., цехи №№ 04,10,60 по 1 сл.);</w:t>
      </w:r>
    </w:p>
    <w:p w:rsidR="00CE4DE3" w:rsidRPr="00CE4DE3" w:rsidRDefault="00CE4DE3" w:rsidP="00CE4D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4DE3">
        <w:rPr>
          <w:rFonts w:ascii="Times New Roman" w:eastAsia="Times New Roman" w:hAnsi="Times New Roman" w:cs="Times New Roman"/>
          <w:sz w:val="28"/>
          <w:szCs w:val="28"/>
        </w:rPr>
        <w:t>- в 3 – трезв (цех № 54 – 3 сл.).</w:t>
      </w:r>
    </w:p>
    <w:p w:rsidR="00CE4DE3" w:rsidRPr="00CE4DE3" w:rsidRDefault="00CE4DE3" w:rsidP="00CE4D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4DE3">
        <w:rPr>
          <w:rFonts w:ascii="Times New Roman" w:eastAsia="Times New Roman" w:hAnsi="Times New Roman" w:cs="Times New Roman"/>
          <w:sz w:val="28"/>
          <w:szCs w:val="28"/>
        </w:rPr>
        <w:t>Из общего числа задержанных работников предприятия 5</w:t>
      </w:r>
      <w:r w:rsidRPr="00CE4DE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CE4DE3">
        <w:rPr>
          <w:rFonts w:ascii="Times New Roman" w:eastAsia="Times New Roman" w:hAnsi="Times New Roman" w:cs="Times New Roman"/>
          <w:sz w:val="28"/>
          <w:szCs w:val="28"/>
        </w:rPr>
        <w:t>работников (цех № 80 - 2 сл.,  цехи №№ 04,85,90 по 1 сл.) не прибыли к начальнику смены филиала № 4 ФГУП «Атом-охрана» для прохождения доврачебного контроля на трезвость.</w:t>
      </w:r>
    </w:p>
    <w:p w:rsidR="00CE4DE3" w:rsidRPr="00CE4DE3" w:rsidRDefault="00CE4DE3" w:rsidP="00CE4D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4DE3">
        <w:rPr>
          <w:rFonts w:ascii="Times New Roman" w:eastAsia="Times New Roman" w:hAnsi="Times New Roman" w:cs="Times New Roman"/>
          <w:sz w:val="28"/>
          <w:szCs w:val="28"/>
        </w:rPr>
        <w:t>Основная часть работников,  допустивших употребление спиртных напитков</w:t>
      </w:r>
      <w:r>
        <w:rPr>
          <w:rFonts w:ascii="Times New Roman" w:eastAsia="Times New Roman" w:hAnsi="Times New Roman" w:cs="Times New Roman"/>
          <w:sz w:val="28"/>
          <w:szCs w:val="28"/>
        </w:rPr>
        <w:t>, была</w:t>
      </w:r>
      <w:r w:rsidRPr="00CE4DE3">
        <w:rPr>
          <w:rFonts w:ascii="Times New Roman" w:eastAsia="Times New Roman" w:hAnsi="Times New Roman" w:cs="Times New Roman"/>
          <w:sz w:val="28"/>
          <w:szCs w:val="28"/>
        </w:rPr>
        <w:t xml:space="preserve"> наказана в дисциплинарном порядке (объявлен выговор, вознаграждение по итогам работы за 2014 год не выплачивать).</w:t>
      </w:r>
    </w:p>
    <w:p w:rsidR="00CE4DE3" w:rsidRPr="00CE4DE3" w:rsidRDefault="00CE4DE3" w:rsidP="00CE4D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4DE3">
        <w:rPr>
          <w:rFonts w:ascii="Times New Roman" w:eastAsia="Times New Roman" w:hAnsi="Times New Roman" w:cs="Times New Roman"/>
          <w:sz w:val="28"/>
          <w:szCs w:val="28"/>
        </w:rPr>
        <w:t xml:space="preserve">В 58 случаях задерживались работники за нарушение  </w:t>
      </w:r>
      <w:proofErr w:type="spellStart"/>
      <w:r w:rsidRPr="00CE4DE3">
        <w:rPr>
          <w:rFonts w:ascii="Times New Roman" w:eastAsia="Times New Roman" w:hAnsi="Times New Roman" w:cs="Times New Roman"/>
          <w:sz w:val="28"/>
          <w:szCs w:val="28"/>
        </w:rPr>
        <w:t>п.п</w:t>
      </w:r>
      <w:proofErr w:type="spellEnd"/>
      <w:r w:rsidRPr="00CE4DE3">
        <w:rPr>
          <w:rFonts w:ascii="Times New Roman" w:eastAsia="Times New Roman" w:hAnsi="Times New Roman" w:cs="Times New Roman"/>
          <w:sz w:val="28"/>
          <w:szCs w:val="28"/>
        </w:rPr>
        <w:t>. 7.1.1-7.1.2 «Инструкции о пропускном режиме в ОАО ЧМЗ»  при попытке проноса на объект за</w:t>
      </w:r>
      <w:r w:rsidRPr="00CE4DE3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прещённых предметов (сотового телефона с встроенной </w:t>
      </w:r>
      <w:proofErr w:type="gramStart"/>
      <w:r w:rsidRPr="00CE4DE3">
        <w:rPr>
          <w:rFonts w:ascii="Times New Roman" w:eastAsia="Times New Roman" w:hAnsi="Times New Roman" w:cs="Times New Roman"/>
          <w:sz w:val="28"/>
          <w:szCs w:val="28"/>
        </w:rPr>
        <w:t>фото-видео камерой</w:t>
      </w:r>
      <w:proofErr w:type="gramEnd"/>
      <w:r w:rsidRPr="00CE4DE3">
        <w:rPr>
          <w:rFonts w:ascii="Times New Roman" w:eastAsia="Times New Roman" w:hAnsi="Times New Roman" w:cs="Times New Roman"/>
          <w:sz w:val="28"/>
          <w:szCs w:val="28"/>
        </w:rPr>
        <w:t xml:space="preserve">, флэш - карт, и т.д.). </w:t>
      </w:r>
    </w:p>
    <w:p w:rsidR="00CE4DE3" w:rsidRPr="00CE4DE3" w:rsidRDefault="00CE4DE3" w:rsidP="00CE4D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4DE3">
        <w:rPr>
          <w:rFonts w:ascii="Times New Roman" w:eastAsia="Times New Roman" w:hAnsi="Times New Roman" w:cs="Times New Roman"/>
          <w:sz w:val="28"/>
          <w:szCs w:val="28"/>
        </w:rPr>
        <w:t xml:space="preserve">Со всеми задержанными были проведены дополнительные инструктажи и соответствующая </w:t>
      </w:r>
      <w:proofErr w:type="spellStart"/>
      <w:r w:rsidRPr="00CE4DE3">
        <w:rPr>
          <w:rFonts w:ascii="Times New Roman" w:eastAsia="Times New Roman" w:hAnsi="Times New Roman" w:cs="Times New Roman"/>
          <w:sz w:val="28"/>
          <w:szCs w:val="28"/>
        </w:rPr>
        <w:t>воспитательно</w:t>
      </w:r>
      <w:proofErr w:type="spellEnd"/>
      <w:r w:rsidRPr="00CE4DE3">
        <w:rPr>
          <w:rFonts w:ascii="Times New Roman" w:eastAsia="Times New Roman" w:hAnsi="Times New Roman" w:cs="Times New Roman"/>
          <w:sz w:val="28"/>
          <w:szCs w:val="28"/>
        </w:rPr>
        <w:t>-про</w:t>
      </w:r>
      <w:r w:rsidRPr="00CE4DE3">
        <w:rPr>
          <w:rFonts w:ascii="Times New Roman" w:eastAsia="Times New Roman" w:hAnsi="Times New Roman" w:cs="Times New Roman"/>
          <w:sz w:val="28"/>
          <w:szCs w:val="28"/>
        </w:rPr>
        <w:softHyphen/>
        <w:t>филактиче</w:t>
      </w:r>
      <w:r w:rsidRPr="00CE4DE3">
        <w:rPr>
          <w:rFonts w:ascii="Times New Roman" w:eastAsia="Times New Roman" w:hAnsi="Times New Roman" w:cs="Times New Roman"/>
          <w:sz w:val="28"/>
          <w:szCs w:val="28"/>
        </w:rPr>
        <w:softHyphen/>
        <w:t>ская работа.</w:t>
      </w:r>
    </w:p>
    <w:p w:rsidR="00CE4DE3" w:rsidRPr="00CE4DE3" w:rsidRDefault="00CE4DE3" w:rsidP="00CE4D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4DE3">
        <w:rPr>
          <w:rFonts w:ascii="Times New Roman" w:eastAsia="Times New Roman" w:hAnsi="Times New Roman" w:cs="Times New Roman"/>
          <w:sz w:val="28"/>
          <w:szCs w:val="28"/>
        </w:rPr>
        <w:t>За указанный период работниками предприятия было утеряно 20</w:t>
      </w:r>
      <w:r w:rsidRPr="00CE4DE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CE4DE3">
        <w:rPr>
          <w:rFonts w:ascii="Times New Roman" w:eastAsia="Times New Roman" w:hAnsi="Times New Roman" w:cs="Times New Roman"/>
          <w:sz w:val="28"/>
          <w:szCs w:val="28"/>
        </w:rPr>
        <w:t xml:space="preserve">пропусков. В ходе проводимых расследований было установлено, что основными причинами утраты пропусков, явилась личная беспечность работников и нарушение порядка их хранения.   </w:t>
      </w:r>
    </w:p>
    <w:p w:rsidR="00CE4DE3" w:rsidRPr="00CE4DE3" w:rsidRDefault="00CE4DE3" w:rsidP="00CE4D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4DE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Со всеми работниками, утратившими пропуска, был проведен дополнительный инструктаж и соответствующая </w:t>
      </w:r>
      <w:proofErr w:type="spellStart"/>
      <w:r w:rsidRPr="00CE4DE3">
        <w:rPr>
          <w:rFonts w:ascii="Times New Roman" w:eastAsia="Times New Roman" w:hAnsi="Times New Roman" w:cs="Times New Roman"/>
          <w:sz w:val="28"/>
          <w:szCs w:val="28"/>
        </w:rPr>
        <w:t>воспитательно</w:t>
      </w:r>
      <w:proofErr w:type="spellEnd"/>
      <w:r w:rsidRPr="00CE4DE3">
        <w:rPr>
          <w:rFonts w:ascii="Times New Roman" w:eastAsia="Times New Roman" w:hAnsi="Times New Roman" w:cs="Times New Roman"/>
          <w:sz w:val="28"/>
          <w:szCs w:val="28"/>
        </w:rPr>
        <w:t xml:space="preserve"> - про</w:t>
      </w:r>
      <w:r w:rsidRPr="00CE4DE3">
        <w:rPr>
          <w:rFonts w:ascii="Times New Roman" w:eastAsia="Times New Roman" w:hAnsi="Times New Roman" w:cs="Times New Roman"/>
          <w:sz w:val="28"/>
          <w:szCs w:val="28"/>
        </w:rPr>
        <w:softHyphen/>
        <w:t>филактиче</w:t>
      </w:r>
      <w:r w:rsidRPr="00CE4DE3">
        <w:rPr>
          <w:rFonts w:ascii="Times New Roman" w:eastAsia="Times New Roman" w:hAnsi="Times New Roman" w:cs="Times New Roman"/>
          <w:sz w:val="28"/>
          <w:szCs w:val="28"/>
        </w:rPr>
        <w:softHyphen/>
        <w:t>ская работа, основная часть  работников наказана в дисциплинарном порядке.</w:t>
      </w:r>
    </w:p>
    <w:p w:rsidR="00CE4DE3" w:rsidRPr="00CE4DE3" w:rsidRDefault="00CE4DE3" w:rsidP="00CE4D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4DE3">
        <w:rPr>
          <w:rFonts w:ascii="Times New Roman" w:eastAsia="Times New Roman" w:hAnsi="Times New Roman" w:cs="Times New Roman"/>
          <w:sz w:val="28"/>
          <w:szCs w:val="28"/>
        </w:rPr>
        <w:t>В 3 случаях по выявленным фактам хищения или попыткам их совер</w:t>
      </w:r>
      <w:r w:rsidRPr="00CE4DE3">
        <w:rPr>
          <w:rFonts w:ascii="Times New Roman" w:eastAsia="Times New Roman" w:hAnsi="Times New Roman" w:cs="Times New Roman"/>
          <w:sz w:val="28"/>
          <w:szCs w:val="28"/>
        </w:rPr>
        <w:softHyphen/>
        <w:t>шения (цехи №№ 04,16,85) материалы направлялись в пункт полиции № 2 отдела на режимных объектах УР. Во всех случаях в возбуждении уго</w:t>
      </w:r>
      <w:r w:rsidRPr="00CE4DE3">
        <w:rPr>
          <w:rFonts w:ascii="Times New Roman" w:eastAsia="Times New Roman" w:hAnsi="Times New Roman" w:cs="Times New Roman"/>
          <w:sz w:val="28"/>
          <w:szCs w:val="28"/>
        </w:rPr>
        <w:softHyphen/>
        <w:t>ловных дел было отказано в связи с отсутствием состава преступления. Работники наказывались в администра</w:t>
      </w:r>
      <w:r w:rsidRPr="00CE4DE3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тивном порядке. </w:t>
      </w:r>
    </w:p>
    <w:p w:rsidR="00CE4DE3" w:rsidRPr="00CE4DE3" w:rsidRDefault="00CE4DE3" w:rsidP="00CE4D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4DE3">
        <w:rPr>
          <w:rFonts w:ascii="Times New Roman" w:eastAsia="Times New Roman" w:hAnsi="Times New Roman" w:cs="Times New Roman"/>
          <w:sz w:val="28"/>
          <w:szCs w:val="28"/>
        </w:rPr>
        <w:t xml:space="preserve">   Работник цеха № 11 (уволился по соглашению сторон), совершивший  хищение лома меди с территории предприятия по решению суда оштрафован. </w:t>
      </w:r>
    </w:p>
    <w:p w:rsidR="00CE4DE3" w:rsidRPr="00CE4DE3" w:rsidRDefault="00CE4DE3" w:rsidP="00CE4DE3">
      <w:pPr>
        <w:spacing w:after="0" w:line="240" w:lineRule="auto"/>
        <w:ind w:right="3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5177" w:rsidRDefault="00895177" w:rsidP="00293B36">
      <w:pPr>
        <w:pStyle w:val="a8"/>
        <w:spacing w:before="120" w:after="0"/>
        <w:ind w:left="0" w:firstLine="709"/>
        <w:jc w:val="both"/>
        <w:rPr>
          <w:b/>
          <w:sz w:val="28"/>
          <w:szCs w:val="28"/>
        </w:rPr>
      </w:pPr>
      <w:r w:rsidRPr="00895177">
        <w:rPr>
          <w:b/>
          <w:sz w:val="28"/>
          <w:szCs w:val="28"/>
        </w:rPr>
        <w:t>5.3. Работодатель и Профсоюз обязуются:</w:t>
      </w:r>
    </w:p>
    <w:p w:rsidR="00293B36" w:rsidRPr="00293B36" w:rsidRDefault="00293B36" w:rsidP="00293B36">
      <w:pPr>
        <w:numPr>
          <w:ilvl w:val="0"/>
          <w:numId w:val="12"/>
        </w:numPr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3B36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Организована эффективная работа комиссии по охране труда, уполномоченных лиц по охране труда. Члены комиссии и уполномоченные (доверенные) лица по охране труда освобождались от основной работы для работы в комиссиях.</w:t>
      </w:r>
    </w:p>
    <w:p w:rsidR="00293B36" w:rsidRPr="00293B36" w:rsidRDefault="00293B36" w:rsidP="00293B36">
      <w:pPr>
        <w:numPr>
          <w:ilvl w:val="0"/>
          <w:numId w:val="12"/>
        </w:numPr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3B36">
        <w:rPr>
          <w:rFonts w:ascii="Times New Roman" w:eastAsia="Times New Roman" w:hAnsi="Times New Roman" w:cs="Times New Roman"/>
          <w:color w:val="000000"/>
          <w:sz w:val="28"/>
          <w:szCs w:val="28"/>
        </w:rPr>
        <w:t>Травмы без потери трудоспособности на производстве рассматривались с участием Профсоюза для принятия решений, направленных на профилактику несчастных случаев на производстве. В комиссии включались уполномоченные по охране труда или представители Профсоюза.</w:t>
      </w:r>
    </w:p>
    <w:p w:rsidR="00293B36" w:rsidRPr="00293B36" w:rsidRDefault="00293B36" w:rsidP="00293B36">
      <w:pPr>
        <w:numPr>
          <w:ilvl w:val="0"/>
          <w:numId w:val="12"/>
        </w:numPr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3B36">
        <w:rPr>
          <w:rFonts w:ascii="Times New Roman" w:eastAsia="Times New Roman" w:hAnsi="Times New Roman" w:cs="Times New Roman"/>
          <w:color w:val="000000"/>
          <w:sz w:val="28"/>
          <w:szCs w:val="28"/>
        </w:rPr>
        <w:t>Несчастных случаев на производстве за 2014 года не было. Степень вины потерпевших при несчастных случаях на производстве не устанавливалась.</w:t>
      </w:r>
    </w:p>
    <w:p w:rsidR="00293B36" w:rsidRPr="00293B36" w:rsidRDefault="00293B36" w:rsidP="00293B36">
      <w:pPr>
        <w:numPr>
          <w:ilvl w:val="0"/>
          <w:numId w:val="12"/>
        </w:numPr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3B36"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Мероприятия, предусмотренные соглашением по охране труда</w:t>
      </w:r>
      <w:r w:rsidR="00CE4DE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293B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выполнены.</w:t>
      </w:r>
    </w:p>
    <w:p w:rsidR="00895177" w:rsidRPr="00895177" w:rsidRDefault="00895177" w:rsidP="008A6E1A">
      <w:pPr>
        <w:pStyle w:val="a8"/>
        <w:spacing w:before="120" w:after="0"/>
        <w:ind w:left="0" w:firstLine="709"/>
        <w:jc w:val="both"/>
        <w:rPr>
          <w:b/>
          <w:sz w:val="28"/>
          <w:szCs w:val="28"/>
        </w:rPr>
      </w:pPr>
    </w:p>
    <w:p w:rsidR="00A44765" w:rsidRPr="00A44765" w:rsidRDefault="008A6E1A" w:rsidP="00A44765">
      <w:pPr>
        <w:tabs>
          <w:tab w:val="left" w:pos="709"/>
        </w:tabs>
        <w:spacing w:before="1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A44765" w:rsidRPr="00A44765">
        <w:rPr>
          <w:rFonts w:ascii="Times New Roman" w:hAnsi="Times New Roman" w:cs="Times New Roman"/>
          <w:b/>
          <w:sz w:val="28"/>
          <w:szCs w:val="28"/>
        </w:rPr>
        <w:t>5.4 Профсоюз обязуется:</w:t>
      </w:r>
    </w:p>
    <w:p w:rsidR="00A44765" w:rsidRPr="00A44765" w:rsidRDefault="00A44765" w:rsidP="00A44765">
      <w:pPr>
        <w:ind w:firstLine="705"/>
        <w:rPr>
          <w:rFonts w:ascii="Times New Roman" w:hAnsi="Times New Roman" w:cs="Times New Roman"/>
          <w:sz w:val="28"/>
          <w:szCs w:val="28"/>
        </w:rPr>
      </w:pPr>
      <w:r w:rsidRPr="00A44765">
        <w:rPr>
          <w:rFonts w:ascii="Times New Roman" w:hAnsi="Times New Roman" w:cs="Times New Roman"/>
          <w:sz w:val="28"/>
          <w:szCs w:val="28"/>
        </w:rPr>
        <w:t>5.4.1, 5.4.2</w:t>
      </w:r>
      <w:proofErr w:type="gramStart"/>
      <w:r w:rsidR="00CE4DE3">
        <w:rPr>
          <w:rFonts w:ascii="Times New Roman" w:hAnsi="Times New Roman" w:cs="Times New Roman"/>
          <w:sz w:val="28"/>
          <w:szCs w:val="28"/>
        </w:rPr>
        <w:t xml:space="preserve"> </w:t>
      </w:r>
      <w:r w:rsidRPr="00A44765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A44765">
        <w:rPr>
          <w:rFonts w:ascii="Times New Roman" w:hAnsi="Times New Roman" w:cs="Times New Roman"/>
          <w:sz w:val="28"/>
          <w:szCs w:val="28"/>
        </w:rPr>
        <w:t>а предприятии на каждом участке выбраны уполномоченные по охране труда, большинство из них прошло обучение. В каждом подразделении (цехе) выбран старший уполномоченный по охране труда.</w:t>
      </w:r>
    </w:p>
    <w:p w:rsidR="00A44765" w:rsidRPr="00A44765" w:rsidRDefault="00A44765" w:rsidP="00A44765">
      <w:pPr>
        <w:rPr>
          <w:rFonts w:ascii="Times New Roman" w:hAnsi="Times New Roman" w:cs="Times New Roman"/>
          <w:sz w:val="28"/>
          <w:szCs w:val="28"/>
        </w:rPr>
      </w:pPr>
      <w:r w:rsidRPr="00A44765">
        <w:rPr>
          <w:rFonts w:ascii="Times New Roman" w:hAnsi="Times New Roman" w:cs="Times New Roman"/>
          <w:sz w:val="28"/>
          <w:szCs w:val="28"/>
        </w:rPr>
        <w:t xml:space="preserve">           Уполномоченные по охране труда участвуют на правах первой ступени в административно-общественном </w:t>
      </w:r>
      <w:proofErr w:type="gramStart"/>
      <w:r w:rsidRPr="00A44765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A44765">
        <w:rPr>
          <w:rFonts w:ascii="Times New Roman" w:hAnsi="Times New Roman" w:cs="Times New Roman"/>
          <w:sz w:val="28"/>
          <w:szCs w:val="28"/>
        </w:rPr>
        <w:t xml:space="preserve"> состоянием охраны труда на предприятии, записывают свои замечания и предложения в журнал первой ступени, старшие уполномоченные на правах второй ступени контроля участвуют в комиссиях в цеховые дни охраны труда. Всего уполномоченными по охране труда подано 2837 замечаний и предложений. </w:t>
      </w:r>
    </w:p>
    <w:p w:rsidR="00A44765" w:rsidRPr="00A44765" w:rsidRDefault="00A44765" w:rsidP="00A44765">
      <w:pPr>
        <w:spacing w:after="240"/>
        <w:rPr>
          <w:rFonts w:ascii="Times New Roman" w:hAnsi="Times New Roman" w:cs="Times New Roman"/>
          <w:sz w:val="28"/>
          <w:szCs w:val="28"/>
        </w:rPr>
      </w:pPr>
      <w:r w:rsidRPr="00A44765">
        <w:rPr>
          <w:rFonts w:ascii="Times New Roman" w:hAnsi="Times New Roman" w:cs="Times New Roman"/>
          <w:sz w:val="28"/>
          <w:szCs w:val="28"/>
        </w:rPr>
        <w:t xml:space="preserve">           Члены комиссии по охране труда участвуют в этой системе контроля на правах третьей ступени совместно с главными специалистами предприятия по графику, ежемесячно и оценивают работу цеховых комитетов профсоюза по показателям, указанным в положении об административно-общественном контроле и по рекомендациям проведения профсоюзного контроля, разработанными комиссией. </w:t>
      </w:r>
    </w:p>
    <w:p w:rsidR="00A44765" w:rsidRPr="00A44765" w:rsidRDefault="00A44765" w:rsidP="00A44765">
      <w:pPr>
        <w:pStyle w:val="a5"/>
        <w:ind w:left="0" w:firstLine="709"/>
        <w:rPr>
          <w:sz w:val="28"/>
          <w:szCs w:val="28"/>
        </w:rPr>
      </w:pPr>
      <w:r w:rsidRPr="00A44765">
        <w:rPr>
          <w:sz w:val="28"/>
          <w:szCs w:val="28"/>
        </w:rPr>
        <w:lastRenderedPageBreak/>
        <w:t>5.4.3</w:t>
      </w:r>
      <w:proofErr w:type="gramStart"/>
      <w:r w:rsidRPr="00A44765">
        <w:rPr>
          <w:sz w:val="28"/>
          <w:szCs w:val="28"/>
        </w:rPr>
        <w:t xml:space="preserve"> Н</w:t>
      </w:r>
      <w:proofErr w:type="gramEnd"/>
      <w:r w:rsidRPr="00A44765">
        <w:rPr>
          <w:sz w:val="28"/>
          <w:szCs w:val="28"/>
        </w:rPr>
        <w:t>а заседаниях профсоюзного комитета рассматривались вопросы охраны труда по теме: «Аттестации рабочих мест по условиям труда и специальной оценке условий труда на предприятии», «Состояние охраны труда на предприятии», «О порядке предоставления ЛПП и молока работникам, занятым на работах во вредных условиях».</w:t>
      </w:r>
    </w:p>
    <w:p w:rsidR="00A44765" w:rsidRPr="00A44765" w:rsidRDefault="00A44765" w:rsidP="00A44765">
      <w:pPr>
        <w:spacing w:before="120"/>
        <w:ind w:firstLine="709"/>
        <w:rPr>
          <w:rFonts w:ascii="Times New Roman" w:hAnsi="Times New Roman" w:cs="Times New Roman"/>
          <w:sz w:val="28"/>
          <w:szCs w:val="28"/>
        </w:rPr>
      </w:pPr>
      <w:r w:rsidRPr="00A44765">
        <w:rPr>
          <w:rFonts w:ascii="Times New Roman" w:hAnsi="Times New Roman" w:cs="Times New Roman"/>
          <w:sz w:val="28"/>
          <w:szCs w:val="28"/>
        </w:rPr>
        <w:t>5.4.4 Цеховыми профсоюзными комитетами проводилась разъяснительная работа по выполнению работниками обязанностей в области охраны труда, на предприятии проведено  совместное совещание по охране труда представителей профсоюзной организации и работодателя.</w:t>
      </w:r>
    </w:p>
    <w:p w:rsidR="00A44765" w:rsidRPr="00A44765" w:rsidRDefault="00A44765" w:rsidP="00A447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765">
        <w:rPr>
          <w:rFonts w:ascii="Times New Roman" w:hAnsi="Times New Roman" w:cs="Times New Roman"/>
          <w:sz w:val="28"/>
          <w:szCs w:val="28"/>
        </w:rPr>
        <w:t>5.4.5 Профсоюзным комитетом организовано соревнование среди старших уполномоченных по охране труда и уполномоченных на участках, итоги по предприятию подводятся 1 раз в год, среди уполномоченных в подразделениях предприятия – ежеквартально.</w:t>
      </w:r>
    </w:p>
    <w:p w:rsidR="00A44765" w:rsidRPr="00A44765" w:rsidRDefault="00A44765" w:rsidP="00A447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765">
        <w:rPr>
          <w:rFonts w:ascii="Times New Roman" w:hAnsi="Times New Roman" w:cs="Times New Roman"/>
          <w:color w:val="000000"/>
          <w:sz w:val="28"/>
          <w:szCs w:val="28"/>
        </w:rPr>
        <w:t>Проведен конкурс на звание «Лучший уполномоченный (доверенное лицо)  по охране труда АО ЧМЗ с привлечением государственного инспектора по охране труда».</w:t>
      </w:r>
    </w:p>
    <w:p w:rsidR="00A44765" w:rsidRPr="00895177" w:rsidRDefault="00A44765" w:rsidP="00A44765">
      <w:pPr>
        <w:pStyle w:val="a5"/>
        <w:spacing w:before="120"/>
        <w:ind w:left="0" w:firstLine="709"/>
        <w:jc w:val="both"/>
        <w:rPr>
          <w:sz w:val="28"/>
          <w:szCs w:val="28"/>
        </w:rPr>
      </w:pPr>
      <w:r w:rsidRPr="00A44765">
        <w:rPr>
          <w:sz w:val="28"/>
          <w:szCs w:val="28"/>
        </w:rPr>
        <w:t>5.4.6</w:t>
      </w:r>
      <w:proofErr w:type="gramStart"/>
      <w:r w:rsidRPr="00A44765">
        <w:rPr>
          <w:sz w:val="28"/>
          <w:szCs w:val="28"/>
        </w:rPr>
        <w:t xml:space="preserve"> З</w:t>
      </w:r>
      <w:proofErr w:type="gramEnd"/>
      <w:r w:rsidRPr="00A44765">
        <w:rPr>
          <w:sz w:val="28"/>
          <w:szCs w:val="28"/>
        </w:rPr>
        <w:t>а 2013</w:t>
      </w:r>
      <w:r w:rsidR="008A6E1A">
        <w:rPr>
          <w:sz w:val="28"/>
          <w:szCs w:val="28"/>
        </w:rPr>
        <w:t xml:space="preserve"> год </w:t>
      </w:r>
      <w:r w:rsidR="008A6E1A" w:rsidRPr="00895177">
        <w:rPr>
          <w:sz w:val="28"/>
          <w:szCs w:val="28"/>
        </w:rPr>
        <w:t>звание</w:t>
      </w:r>
      <w:r w:rsidRPr="00895177">
        <w:rPr>
          <w:sz w:val="28"/>
          <w:szCs w:val="28"/>
        </w:rPr>
        <w:t xml:space="preserve"> </w:t>
      </w:r>
      <w:r w:rsidRPr="00A44765">
        <w:rPr>
          <w:sz w:val="28"/>
          <w:szCs w:val="28"/>
        </w:rPr>
        <w:t xml:space="preserve">«Лучший уполномоченный (доверенное лицо) по охране труда Российского профессионального союза работников атомной энергетики и промышленности»  </w:t>
      </w:r>
      <w:r w:rsidR="00895177">
        <w:rPr>
          <w:sz w:val="28"/>
          <w:szCs w:val="28"/>
        </w:rPr>
        <w:t>присвоено</w:t>
      </w:r>
      <w:r w:rsidRPr="00895177">
        <w:rPr>
          <w:sz w:val="28"/>
          <w:szCs w:val="28"/>
        </w:rPr>
        <w:t>:</w:t>
      </w:r>
    </w:p>
    <w:p w:rsidR="00A44765" w:rsidRPr="00A44765" w:rsidRDefault="00895177" w:rsidP="00A44765">
      <w:pPr>
        <w:pStyle w:val="a5"/>
        <w:spacing w:before="120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Рогулевой</w:t>
      </w:r>
      <w:proofErr w:type="spellEnd"/>
      <w:r>
        <w:rPr>
          <w:sz w:val="28"/>
          <w:szCs w:val="28"/>
        </w:rPr>
        <w:t xml:space="preserve"> </w:t>
      </w:r>
      <w:r w:rsidR="00A44765" w:rsidRPr="00A44765">
        <w:rPr>
          <w:sz w:val="28"/>
          <w:szCs w:val="28"/>
        </w:rPr>
        <w:t>Л.В. – зам. председателя комиссии по охране труда ППО ОАО ЧМЗ;</w:t>
      </w:r>
    </w:p>
    <w:p w:rsidR="00A44765" w:rsidRPr="00A44765" w:rsidRDefault="00A44765" w:rsidP="00A44765">
      <w:pPr>
        <w:pStyle w:val="a5"/>
        <w:spacing w:before="120"/>
        <w:ind w:left="0" w:firstLine="709"/>
        <w:jc w:val="both"/>
        <w:rPr>
          <w:sz w:val="28"/>
          <w:szCs w:val="28"/>
        </w:rPr>
      </w:pPr>
      <w:r w:rsidRPr="00A44765">
        <w:rPr>
          <w:sz w:val="28"/>
          <w:szCs w:val="28"/>
        </w:rPr>
        <w:t>Брагин</w:t>
      </w:r>
      <w:r w:rsidR="00895177">
        <w:rPr>
          <w:sz w:val="28"/>
          <w:szCs w:val="28"/>
        </w:rPr>
        <w:t>у С.В. – старшему  уполномоченному</w:t>
      </w:r>
      <w:r w:rsidRPr="00A44765">
        <w:rPr>
          <w:sz w:val="28"/>
          <w:szCs w:val="28"/>
        </w:rPr>
        <w:t xml:space="preserve"> по охране труд</w:t>
      </w:r>
      <w:proofErr w:type="gramStart"/>
      <w:r w:rsidRPr="00A44765">
        <w:rPr>
          <w:sz w:val="28"/>
          <w:szCs w:val="28"/>
        </w:rPr>
        <w:t>а</w:t>
      </w:r>
      <w:r w:rsidR="008A6E1A">
        <w:rPr>
          <w:sz w:val="28"/>
          <w:szCs w:val="28"/>
        </w:rPr>
        <w:t xml:space="preserve"> </w:t>
      </w:r>
      <w:r w:rsidRPr="00A44765">
        <w:rPr>
          <w:sz w:val="28"/>
          <w:szCs w:val="28"/>
        </w:rPr>
        <w:t xml:space="preserve"> ООО</w:t>
      </w:r>
      <w:proofErr w:type="gramEnd"/>
      <w:r w:rsidRPr="00A44765">
        <w:rPr>
          <w:sz w:val="28"/>
          <w:szCs w:val="28"/>
        </w:rPr>
        <w:t xml:space="preserve"> «Точмаш». </w:t>
      </w:r>
    </w:p>
    <w:p w:rsidR="00A44765" w:rsidRPr="00A44765" w:rsidRDefault="00A44765" w:rsidP="00A44765">
      <w:pPr>
        <w:pStyle w:val="a5"/>
        <w:spacing w:before="120"/>
        <w:ind w:left="0" w:firstLine="709"/>
        <w:jc w:val="both"/>
        <w:rPr>
          <w:sz w:val="28"/>
          <w:szCs w:val="28"/>
        </w:rPr>
      </w:pPr>
      <w:r w:rsidRPr="00A44765">
        <w:rPr>
          <w:sz w:val="28"/>
          <w:szCs w:val="28"/>
        </w:rPr>
        <w:t xml:space="preserve">В феврале 2015 </w:t>
      </w:r>
      <w:r w:rsidRPr="00895177">
        <w:rPr>
          <w:sz w:val="28"/>
          <w:szCs w:val="28"/>
        </w:rPr>
        <w:t xml:space="preserve">года </w:t>
      </w:r>
      <w:r w:rsidR="00895177" w:rsidRPr="00895177">
        <w:rPr>
          <w:sz w:val="28"/>
          <w:szCs w:val="28"/>
        </w:rPr>
        <w:t xml:space="preserve">работники </w:t>
      </w:r>
      <w:r w:rsidRPr="00895177">
        <w:rPr>
          <w:sz w:val="28"/>
          <w:szCs w:val="28"/>
        </w:rPr>
        <w:t>АО ЧМЗ</w:t>
      </w:r>
      <w:r w:rsidRPr="00A44765">
        <w:rPr>
          <w:sz w:val="28"/>
          <w:szCs w:val="28"/>
        </w:rPr>
        <w:t xml:space="preserve"> </w:t>
      </w:r>
      <w:r w:rsidR="008A6E1A">
        <w:rPr>
          <w:sz w:val="28"/>
          <w:szCs w:val="28"/>
        </w:rPr>
        <w:t>приняли участие в</w:t>
      </w:r>
      <w:r w:rsidRPr="00A44765">
        <w:rPr>
          <w:sz w:val="28"/>
          <w:szCs w:val="28"/>
        </w:rPr>
        <w:t xml:space="preserve"> конкурс</w:t>
      </w:r>
      <w:r w:rsidR="008A6E1A">
        <w:rPr>
          <w:sz w:val="28"/>
          <w:szCs w:val="28"/>
        </w:rPr>
        <w:t>е</w:t>
      </w:r>
      <w:r w:rsidRPr="00A44765">
        <w:rPr>
          <w:sz w:val="28"/>
          <w:szCs w:val="28"/>
        </w:rPr>
        <w:t xml:space="preserve"> «Лучший уполномоченный (доверенное лицо) по охране труда Российского профессионального союза работников атомной энергетики и промышленности»  по итогам </w:t>
      </w:r>
      <w:r w:rsidR="00895177">
        <w:rPr>
          <w:sz w:val="28"/>
          <w:szCs w:val="28"/>
        </w:rPr>
        <w:t xml:space="preserve"> </w:t>
      </w:r>
      <w:r w:rsidRPr="00A44765">
        <w:rPr>
          <w:sz w:val="28"/>
          <w:szCs w:val="28"/>
        </w:rPr>
        <w:t>2014 года.</w:t>
      </w:r>
    </w:p>
    <w:p w:rsidR="00A44765" w:rsidRPr="00A44765" w:rsidRDefault="00895177" w:rsidP="00A44765">
      <w:pPr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5.4.7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A44765" w:rsidRPr="00A44765">
        <w:rPr>
          <w:rFonts w:ascii="Times New Roman" w:hAnsi="Times New Roman" w:cs="Times New Roman"/>
          <w:sz w:val="28"/>
          <w:szCs w:val="28"/>
        </w:rPr>
        <w:t xml:space="preserve"> феврале 2015 года </w:t>
      </w:r>
      <w:r>
        <w:rPr>
          <w:rFonts w:ascii="Times New Roman" w:hAnsi="Times New Roman" w:cs="Times New Roman"/>
          <w:sz w:val="28"/>
          <w:szCs w:val="28"/>
        </w:rPr>
        <w:t xml:space="preserve">АО ЧМЗ </w:t>
      </w:r>
      <w:r w:rsidRPr="00895177">
        <w:rPr>
          <w:rFonts w:ascii="Times New Roman" w:hAnsi="Times New Roman" w:cs="Times New Roman"/>
          <w:sz w:val="28"/>
          <w:szCs w:val="28"/>
        </w:rPr>
        <w:t>приняло участие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4765" w:rsidRPr="0043644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A44765" w:rsidRPr="00A44765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>е</w:t>
      </w:r>
      <w:r w:rsidR="00A44765" w:rsidRPr="00A44765">
        <w:rPr>
          <w:rFonts w:ascii="Times New Roman" w:hAnsi="Times New Roman" w:cs="Times New Roman"/>
          <w:sz w:val="28"/>
          <w:szCs w:val="28"/>
        </w:rPr>
        <w:t xml:space="preserve"> за звание «Лучший работник охраны труда Росатома».</w:t>
      </w:r>
    </w:p>
    <w:p w:rsidR="00A44765" w:rsidRPr="00A44765" w:rsidRDefault="00A44765" w:rsidP="00A44765">
      <w:pPr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765">
        <w:rPr>
          <w:rFonts w:ascii="Times New Roman" w:hAnsi="Times New Roman" w:cs="Times New Roman"/>
          <w:sz w:val="28"/>
          <w:szCs w:val="28"/>
        </w:rPr>
        <w:t>5.4.8</w:t>
      </w:r>
      <w:proofErr w:type="gramStart"/>
      <w:r w:rsidRPr="00A44765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A44765">
        <w:rPr>
          <w:rFonts w:ascii="Times New Roman" w:hAnsi="Times New Roman" w:cs="Times New Roman"/>
          <w:sz w:val="28"/>
          <w:szCs w:val="28"/>
        </w:rPr>
        <w:t>а предприятии проведено 2 смотра-конкурса по охране труда, охране окружающей среды, радиационной, промышленной, пожарной безопасности и культуре производства. Старшие уполномоченные по охране труда и уполномоченные по охране труда, занявшие призовые места премированы за счет средств работодателя.</w:t>
      </w:r>
    </w:p>
    <w:p w:rsidR="00A44765" w:rsidRPr="00A44765" w:rsidRDefault="00A44765" w:rsidP="00A44765">
      <w:pPr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765">
        <w:rPr>
          <w:rFonts w:ascii="Times New Roman" w:hAnsi="Times New Roman" w:cs="Times New Roman"/>
          <w:sz w:val="28"/>
          <w:szCs w:val="28"/>
        </w:rPr>
        <w:t>5.4.9 Выполнение мероприятий, предусмотренных соглашением по охране труда, контролируются ППО ОАО ЧМЗ.</w:t>
      </w:r>
    </w:p>
    <w:p w:rsidR="00A44765" w:rsidRPr="00A44765" w:rsidRDefault="00A44765" w:rsidP="00A44765">
      <w:pPr>
        <w:pStyle w:val="a6"/>
        <w:tabs>
          <w:tab w:val="clear" w:pos="4536"/>
          <w:tab w:val="center" w:pos="0"/>
        </w:tabs>
        <w:ind w:firstLine="709"/>
        <w:rPr>
          <w:sz w:val="28"/>
          <w:szCs w:val="28"/>
        </w:rPr>
      </w:pPr>
      <w:r w:rsidRPr="00A44765">
        <w:rPr>
          <w:sz w:val="28"/>
          <w:szCs w:val="28"/>
        </w:rPr>
        <w:t>5.4.10 Работодателю оперативно направляются предложения по улучшению охраны труда, решения и замечания заседаний профсоюзного комитета и по всем разрабатываемым нормативным актам в области охраны труда.</w:t>
      </w:r>
    </w:p>
    <w:p w:rsidR="00A44765" w:rsidRPr="00A44765" w:rsidRDefault="00A44765" w:rsidP="00A44765">
      <w:pPr>
        <w:pStyle w:val="1"/>
        <w:tabs>
          <w:tab w:val="left" w:pos="993"/>
        </w:tabs>
        <w:spacing w:after="120"/>
        <w:ind w:left="709"/>
        <w:rPr>
          <w:rFonts w:ascii="Times New Roman" w:hAnsi="Times New Roman" w:cs="Times New Roman"/>
          <w:sz w:val="28"/>
          <w:szCs w:val="28"/>
        </w:rPr>
      </w:pPr>
      <w:bookmarkStart w:id="1" w:name="_Toc377242299"/>
      <w:bookmarkStart w:id="2" w:name="_Toc377245367"/>
      <w:bookmarkStart w:id="3" w:name="_Toc377395893"/>
      <w:bookmarkStart w:id="4" w:name="_Toc379793375"/>
      <w:bookmarkStart w:id="5" w:name="_Toc379794136"/>
      <w:bookmarkStart w:id="6" w:name="_Toc379991864"/>
      <w:r w:rsidRPr="00A44765">
        <w:rPr>
          <w:rFonts w:ascii="Times New Roman" w:hAnsi="Times New Roman" w:cs="Times New Roman"/>
          <w:sz w:val="28"/>
          <w:szCs w:val="28"/>
        </w:rPr>
        <w:lastRenderedPageBreak/>
        <w:t>6 Оплата труда.</w:t>
      </w:r>
      <w:bookmarkEnd w:id="1"/>
      <w:bookmarkEnd w:id="2"/>
      <w:bookmarkEnd w:id="3"/>
      <w:bookmarkEnd w:id="4"/>
      <w:bookmarkEnd w:id="5"/>
      <w:bookmarkEnd w:id="6"/>
    </w:p>
    <w:p w:rsidR="00A44765" w:rsidRPr="00A44765" w:rsidRDefault="00A44765" w:rsidP="00A44765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4765">
        <w:rPr>
          <w:rFonts w:ascii="Times New Roman" w:eastAsia="Times New Roman" w:hAnsi="Times New Roman" w:cs="Times New Roman"/>
          <w:sz w:val="28"/>
          <w:szCs w:val="28"/>
        </w:rPr>
        <w:t>6.1 Начисление и выплата заработной платы работникам предприятия осуществлялись в соответствии с действующим законодательством о труде, нормативными документами, «Положением П-103/503 об оплате труда в ОАО ЧМЗ» (</w:t>
      </w:r>
      <w:r w:rsidRPr="00A44765">
        <w:rPr>
          <w:rFonts w:ascii="Times New Roman" w:eastAsia="Times New Roman" w:hAnsi="Times New Roman" w:cs="Times New Roman"/>
          <w:i/>
          <w:sz w:val="28"/>
          <w:szCs w:val="28"/>
        </w:rPr>
        <w:t>Приложение 6</w:t>
      </w:r>
      <w:r w:rsidRPr="00A44765">
        <w:rPr>
          <w:rFonts w:ascii="Times New Roman" w:eastAsia="Times New Roman" w:hAnsi="Times New Roman" w:cs="Times New Roman"/>
          <w:sz w:val="28"/>
          <w:szCs w:val="28"/>
        </w:rPr>
        <w:t>) и коллективным договором.</w:t>
      </w:r>
    </w:p>
    <w:p w:rsidR="00A44765" w:rsidRPr="00A44765" w:rsidRDefault="00A44765" w:rsidP="00A44765">
      <w:pPr>
        <w:spacing w:before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4765">
        <w:rPr>
          <w:rFonts w:ascii="Times New Roman" w:eastAsia="Times New Roman" w:hAnsi="Times New Roman" w:cs="Times New Roman"/>
          <w:sz w:val="28"/>
          <w:szCs w:val="28"/>
        </w:rPr>
        <w:t xml:space="preserve">6.2 Выплата заработной платы за первую и вторую половину месяца осуществлялись в соответствии со сроками, установленными коллективным договором. </w:t>
      </w:r>
    </w:p>
    <w:p w:rsidR="00A44765" w:rsidRPr="00A44765" w:rsidRDefault="00A44765" w:rsidP="00A44765">
      <w:pPr>
        <w:spacing w:before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4765">
        <w:rPr>
          <w:rFonts w:ascii="Times New Roman" w:eastAsia="Times New Roman" w:hAnsi="Times New Roman" w:cs="Times New Roman"/>
          <w:sz w:val="28"/>
          <w:szCs w:val="28"/>
        </w:rPr>
        <w:t>6.3 За нарушения установленных сроков выплаты заработной платы, оплаты отпуска и других выплат, причитающихся работнику, выплачено 7,8 тыс</w:t>
      </w:r>
      <w:proofErr w:type="gramStart"/>
      <w:r w:rsidRPr="00A44765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A44765">
        <w:rPr>
          <w:rFonts w:ascii="Times New Roman" w:eastAsia="Times New Roman" w:hAnsi="Times New Roman" w:cs="Times New Roman"/>
          <w:sz w:val="28"/>
          <w:szCs w:val="28"/>
        </w:rPr>
        <w:t>ублей.</w:t>
      </w:r>
    </w:p>
    <w:p w:rsidR="00A44765" w:rsidRPr="00A44765" w:rsidRDefault="00A44765" w:rsidP="00A44765">
      <w:pPr>
        <w:spacing w:before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44765">
        <w:rPr>
          <w:rFonts w:ascii="Times New Roman" w:eastAsia="Times New Roman" w:hAnsi="Times New Roman" w:cs="Times New Roman"/>
          <w:sz w:val="28"/>
          <w:szCs w:val="28"/>
        </w:rPr>
        <w:t>6.4 Расчет средней заработной платы (среднего заработка) при любом режиме работы производился в соответствии со статьей 139 ТК РФ (исходя из фактически начисленной заработной платы и фактически отработанного времени за 12 календарных месяцев, предшествующих событию, с которым связана соответствующая выплата) и в соответствии с «Положением об особенностях порядка исчисления средней заработной платы», утвержденным Постановлением Правительства РФ от 24.12.2007 №922.</w:t>
      </w:r>
      <w:proofErr w:type="gramEnd"/>
    </w:p>
    <w:p w:rsidR="00A44765" w:rsidRPr="00A44765" w:rsidRDefault="00A44765" w:rsidP="00A44765">
      <w:pPr>
        <w:spacing w:before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4765">
        <w:rPr>
          <w:rFonts w:ascii="Times New Roman" w:eastAsia="Times New Roman" w:hAnsi="Times New Roman" w:cs="Times New Roman"/>
          <w:sz w:val="28"/>
          <w:szCs w:val="28"/>
        </w:rPr>
        <w:t>6.5</w:t>
      </w:r>
      <w:proofErr w:type="gramStart"/>
      <w:r w:rsidRPr="00A44765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 w:rsidRPr="00A44765">
        <w:rPr>
          <w:rFonts w:ascii="Times New Roman" w:eastAsia="Times New Roman" w:hAnsi="Times New Roman" w:cs="Times New Roman"/>
          <w:sz w:val="28"/>
          <w:szCs w:val="28"/>
        </w:rPr>
        <w:t xml:space="preserve"> 2014 году повышение уровня реального содержания заработной платы, включая индексацию заработной платы в связи с ростом потребительских цен на товары и услуги – повышение установленных должностных окладов и тарифных ставок работников в размере не менее прогнозного среднегодового индекса потребительских цен* проведено с 01.09.2014, за исключением работников, занимающих должности, отнесенные к 3, 4 и 5 </w:t>
      </w:r>
      <w:proofErr w:type="spellStart"/>
      <w:r w:rsidRPr="00A44765">
        <w:rPr>
          <w:rFonts w:ascii="Times New Roman" w:eastAsia="Times New Roman" w:hAnsi="Times New Roman" w:cs="Times New Roman"/>
          <w:sz w:val="28"/>
          <w:szCs w:val="28"/>
        </w:rPr>
        <w:t>грейдам</w:t>
      </w:r>
      <w:proofErr w:type="spellEnd"/>
      <w:r w:rsidRPr="00A44765">
        <w:rPr>
          <w:rFonts w:ascii="Times New Roman" w:eastAsia="Times New Roman" w:hAnsi="Times New Roman" w:cs="Times New Roman"/>
          <w:sz w:val="28"/>
          <w:szCs w:val="28"/>
        </w:rPr>
        <w:t xml:space="preserve"> (приказ от 18.08.2014 №19/</w:t>
      </w:r>
      <w:proofErr w:type="gramStart"/>
      <w:r w:rsidRPr="00A44765">
        <w:rPr>
          <w:rFonts w:ascii="Times New Roman" w:eastAsia="Times New Roman" w:hAnsi="Times New Roman" w:cs="Times New Roman"/>
          <w:sz w:val="28"/>
          <w:szCs w:val="28"/>
        </w:rPr>
        <w:t xml:space="preserve">1210-П). </w:t>
      </w:r>
      <w:proofErr w:type="gramEnd"/>
    </w:p>
    <w:p w:rsidR="00A44765" w:rsidRPr="00A44765" w:rsidRDefault="00A44765" w:rsidP="00A44765">
      <w:pPr>
        <w:spacing w:before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47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A44765">
        <w:rPr>
          <w:rFonts w:ascii="Times New Roman" w:eastAsia="Times New Roman" w:hAnsi="Times New Roman" w:cs="Times New Roman"/>
          <w:sz w:val="28"/>
          <w:szCs w:val="28"/>
        </w:rPr>
        <w:t>*</w:t>
      </w:r>
      <w:r w:rsidRPr="00A44765">
        <w:rPr>
          <w:rFonts w:ascii="Times New Roman" w:eastAsia="Times New Roman" w:hAnsi="Times New Roman" w:cs="Times New Roman"/>
          <w:i/>
          <w:sz w:val="28"/>
          <w:szCs w:val="28"/>
        </w:rPr>
        <w:t>Минимальное повышение должностных окладов и тарифных ставок работников составило 6,8%: прогнозное значение ИПЦ на 2014 год – 6,7%, +0,1% – отклонение фактического ИПЦ за 2013 год от прогнозного значения.</w:t>
      </w:r>
      <w:proofErr w:type="gramEnd"/>
    </w:p>
    <w:p w:rsidR="00A44765" w:rsidRPr="00A44765" w:rsidRDefault="00A44765" w:rsidP="00A44765">
      <w:pPr>
        <w:spacing w:before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4765">
        <w:rPr>
          <w:rFonts w:ascii="Times New Roman" w:eastAsia="Times New Roman" w:hAnsi="Times New Roman" w:cs="Times New Roman"/>
          <w:sz w:val="28"/>
          <w:szCs w:val="28"/>
        </w:rPr>
        <w:t>Рост средней заработной платы по предприятию в 2014 году составил 9,3% в сравнении с 2013 годом.</w:t>
      </w:r>
    </w:p>
    <w:p w:rsidR="00A44765" w:rsidRPr="00A44765" w:rsidRDefault="00A44765" w:rsidP="00A44765">
      <w:pPr>
        <w:spacing w:before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44765">
        <w:rPr>
          <w:rFonts w:ascii="Times New Roman" w:eastAsia="Times New Roman" w:hAnsi="Times New Roman" w:cs="Times New Roman"/>
          <w:sz w:val="28"/>
          <w:szCs w:val="28"/>
        </w:rPr>
        <w:t>6.6 Минимальный размер начисленной заработной платы работникам предприятия, отработавшим полностью месячную норму рабочего времени и выполнившим свои трудовые обязанности, до 01.09.2014 составил 11 016 руб.,</w:t>
      </w:r>
      <w:r w:rsidRPr="00A44765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A44765">
        <w:rPr>
          <w:rFonts w:ascii="Times New Roman" w:eastAsia="Times New Roman" w:hAnsi="Times New Roman" w:cs="Times New Roman"/>
          <w:sz w:val="28"/>
          <w:szCs w:val="28"/>
        </w:rPr>
        <w:t>с 01.09.2014 – 11 736 руб.,</w:t>
      </w:r>
      <w:r w:rsidRPr="00A44765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A44765">
        <w:rPr>
          <w:rFonts w:ascii="Times New Roman" w:eastAsia="Times New Roman" w:hAnsi="Times New Roman" w:cs="Times New Roman"/>
          <w:sz w:val="28"/>
          <w:szCs w:val="28"/>
        </w:rPr>
        <w:t xml:space="preserve">что выше 1,4 прожиточного минимума в Удмуртской республике (за </w:t>
      </w:r>
      <w:r w:rsidRPr="00A44765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A44765">
        <w:rPr>
          <w:rFonts w:ascii="Times New Roman" w:eastAsia="Times New Roman" w:hAnsi="Times New Roman" w:cs="Times New Roman"/>
          <w:sz w:val="28"/>
          <w:szCs w:val="28"/>
        </w:rPr>
        <w:t xml:space="preserve"> квартал 2014 года прожиточный минимум (ПМ) для трудоспособного населения – 7 707 руб., 1,4ПМ=10 789,8 руб.).</w:t>
      </w:r>
      <w:proofErr w:type="gramEnd"/>
    </w:p>
    <w:p w:rsidR="00A44765" w:rsidRPr="00A44765" w:rsidRDefault="00A44765" w:rsidP="00A44765">
      <w:pPr>
        <w:spacing w:before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4765">
        <w:rPr>
          <w:rFonts w:ascii="Times New Roman" w:eastAsia="Times New Roman" w:hAnsi="Times New Roman" w:cs="Times New Roman"/>
          <w:sz w:val="28"/>
          <w:szCs w:val="28"/>
        </w:rPr>
        <w:t xml:space="preserve">6.7 Минимальный размер месячной тарифной ставки (оклада) рабочего первого разряда ППП (производственного промышленного персонала) до 01.09.2014 составлял 7 800 руб., с 01.09.2014 – 8 400 руб., что выше величины прожиточного </w:t>
      </w:r>
      <w:r w:rsidRPr="00A4476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минимума в Удмуртской республике (за </w:t>
      </w:r>
      <w:r w:rsidRPr="00A44765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A44765">
        <w:rPr>
          <w:rFonts w:ascii="Times New Roman" w:eastAsia="Times New Roman" w:hAnsi="Times New Roman" w:cs="Times New Roman"/>
          <w:sz w:val="28"/>
          <w:szCs w:val="28"/>
        </w:rPr>
        <w:t xml:space="preserve"> квартал 2014 года прожиточный минимум для трудоспособного населения – 7 707 руб.).</w:t>
      </w:r>
    </w:p>
    <w:p w:rsidR="00A44765" w:rsidRPr="00A44765" w:rsidRDefault="00A44765" w:rsidP="00A44765">
      <w:pPr>
        <w:spacing w:before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4765">
        <w:rPr>
          <w:rFonts w:ascii="Times New Roman" w:eastAsia="Times New Roman" w:hAnsi="Times New Roman" w:cs="Times New Roman"/>
          <w:sz w:val="28"/>
          <w:szCs w:val="28"/>
        </w:rPr>
        <w:t xml:space="preserve">6.8 Выплаты доплат и надбавок компенсационного и стимулирующего характера осуществлялись в соответствии с действующим законодательством о труде, нормативными документами, «Положением П-103/503 об оплате труда в ОАО ЧМЗ» </w:t>
      </w:r>
      <w:r w:rsidRPr="00A44765">
        <w:rPr>
          <w:rFonts w:ascii="Times New Roman" w:eastAsia="Times New Roman" w:hAnsi="Times New Roman" w:cs="Times New Roman"/>
          <w:i/>
          <w:sz w:val="28"/>
          <w:szCs w:val="28"/>
        </w:rPr>
        <w:t>(Приложение 6)</w:t>
      </w:r>
      <w:r w:rsidRPr="00A4476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44765" w:rsidRPr="00A44765" w:rsidRDefault="00A44765" w:rsidP="00A44765">
      <w:pPr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A44765">
        <w:rPr>
          <w:rFonts w:ascii="Times New Roman" w:eastAsia="Times New Roman" w:hAnsi="Times New Roman" w:cs="Times New Roman"/>
          <w:sz w:val="28"/>
          <w:szCs w:val="28"/>
        </w:rPr>
        <w:t>В 2014 году выплачено:</w:t>
      </w:r>
    </w:p>
    <w:tbl>
      <w:tblPr>
        <w:tblW w:w="9736" w:type="dxa"/>
        <w:tblInd w:w="94" w:type="dxa"/>
        <w:tblLook w:val="04A0" w:firstRow="1" w:lastRow="0" w:firstColumn="1" w:lastColumn="0" w:noHBand="0" w:noVBand="1"/>
      </w:tblPr>
      <w:tblGrid>
        <w:gridCol w:w="8236"/>
        <w:gridCol w:w="1500"/>
      </w:tblGrid>
      <w:tr w:rsidR="00A44765" w:rsidRPr="00A44765" w:rsidTr="002B1961">
        <w:trPr>
          <w:trHeight w:val="286"/>
        </w:trPr>
        <w:tc>
          <w:tcPr>
            <w:tcW w:w="8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65" w:rsidRPr="00A44765" w:rsidRDefault="00A44765" w:rsidP="002B196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4476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Выплаты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65" w:rsidRPr="00A44765" w:rsidRDefault="00A44765" w:rsidP="002B196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4476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Сумма, тыс</w:t>
            </w:r>
            <w:proofErr w:type="gramStart"/>
            <w:r w:rsidRPr="00A4476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.р</w:t>
            </w:r>
            <w:proofErr w:type="gramEnd"/>
            <w:r w:rsidRPr="00A4476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уб.</w:t>
            </w:r>
          </w:p>
        </w:tc>
      </w:tr>
      <w:tr w:rsidR="00A44765" w:rsidRPr="00A44765" w:rsidTr="002B1961">
        <w:trPr>
          <w:trHeight w:val="286"/>
        </w:trPr>
        <w:tc>
          <w:tcPr>
            <w:tcW w:w="8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765" w:rsidRPr="00A44765" w:rsidRDefault="00A44765" w:rsidP="002B19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47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выплаты по районному коэффициенту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65" w:rsidRPr="00A44765" w:rsidRDefault="00A44765" w:rsidP="002B19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47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254 626,4</w:t>
            </w:r>
          </w:p>
        </w:tc>
      </w:tr>
      <w:tr w:rsidR="00A44765" w:rsidRPr="00A44765" w:rsidTr="002B1961">
        <w:trPr>
          <w:trHeight w:val="286"/>
        </w:trPr>
        <w:tc>
          <w:tcPr>
            <w:tcW w:w="8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765" w:rsidRPr="00A44765" w:rsidRDefault="00A44765" w:rsidP="002B19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47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доплата за работу с вредными и (или) опасными условиями труда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65" w:rsidRPr="00A44765" w:rsidRDefault="00A44765" w:rsidP="002B19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47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58 217,7</w:t>
            </w:r>
          </w:p>
        </w:tc>
      </w:tr>
      <w:tr w:rsidR="00A44765" w:rsidRPr="00A44765" w:rsidTr="002B1961">
        <w:trPr>
          <w:trHeight w:val="286"/>
        </w:trPr>
        <w:tc>
          <w:tcPr>
            <w:tcW w:w="8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765" w:rsidRPr="00A44765" w:rsidRDefault="00A44765" w:rsidP="002B19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47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оплата за сверхурочную работу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65" w:rsidRPr="00A44765" w:rsidRDefault="00A44765" w:rsidP="002B19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47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165,5</w:t>
            </w:r>
          </w:p>
        </w:tc>
      </w:tr>
      <w:tr w:rsidR="00A44765" w:rsidRPr="00A44765" w:rsidTr="002B1961">
        <w:trPr>
          <w:trHeight w:val="310"/>
        </w:trPr>
        <w:tc>
          <w:tcPr>
            <w:tcW w:w="8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765" w:rsidRPr="00A44765" w:rsidRDefault="00A44765" w:rsidP="002B19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47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оплата за работу в выходные и нерабочие праздничные дни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65" w:rsidRPr="00A44765" w:rsidRDefault="00A44765" w:rsidP="002B19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47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17 671,1</w:t>
            </w:r>
          </w:p>
        </w:tc>
      </w:tr>
      <w:tr w:rsidR="00A44765" w:rsidRPr="00A44765" w:rsidTr="002B1961">
        <w:trPr>
          <w:trHeight w:val="286"/>
        </w:trPr>
        <w:tc>
          <w:tcPr>
            <w:tcW w:w="8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765" w:rsidRPr="00A44765" w:rsidRDefault="00A44765" w:rsidP="002B19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47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оплата за работу в ночное время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65" w:rsidRPr="00A44765" w:rsidRDefault="00A44765" w:rsidP="002B19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47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33 816,6</w:t>
            </w:r>
          </w:p>
        </w:tc>
      </w:tr>
      <w:tr w:rsidR="00A44765" w:rsidRPr="00A44765" w:rsidTr="002B1961">
        <w:trPr>
          <w:trHeight w:val="1142"/>
        </w:trPr>
        <w:tc>
          <w:tcPr>
            <w:tcW w:w="8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765" w:rsidRPr="00A44765" w:rsidRDefault="00A44765" w:rsidP="002B19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47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доплаты за совмещение профессий (должностей), расширение зоны обслуживания, увеличение объема выполняемых работ, исполнение обязанностей временно отсутствующего работника без освобождения от работы, определенной трудовым договором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65" w:rsidRPr="00A44765" w:rsidRDefault="00A44765" w:rsidP="002B19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47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6 540,7</w:t>
            </w:r>
          </w:p>
        </w:tc>
      </w:tr>
      <w:tr w:rsidR="00A44765" w:rsidRPr="00A44765" w:rsidTr="002B1961">
        <w:trPr>
          <w:trHeight w:val="286"/>
        </w:trPr>
        <w:tc>
          <w:tcPr>
            <w:tcW w:w="8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765" w:rsidRPr="00A44765" w:rsidRDefault="00A44765" w:rsidP="002B19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47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оплата времени приема-передачи смены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65" w:rsidRPr="00A44765" w:rsidRDefault="00A44765" w:rsidP="002B19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47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8 828,8</w:t>
            </w:r>
          </w:p>
        </w:tc>
      </w:tr>
      <w:tr w:rsidR="00A44765" w:rsidRPr="00A44765" w:rsidTr="002B1961">
        <w:trPr>
          <w:trHeight w:val="286"/>
        </w:trPr>
        <w:tc>
          <w:tcPr>
            <w:tcW w:w="8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765" w:rsidRPr="00A44765" w:rsidRDefault="00A44765" w:rsidP="002B19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4765">
              <w:rPr>
                <w:rFonts w:ascii="Times New Roman" w:eastAsia="Times New Roman" w:hAnsi="Times New Roman" w:cs="Times New Roman"/>
                <w:sz w:val="28"/>
                <w:szCs w:val="28"/>
              </w:rPr>
              <w:t>оплата за подготовку кадров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65" w:rsidRPr="00A44765" w:rsidRDefault="00A44765" w:rsidP="002B19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47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366,4</w:t>
            </w:r>
          </w:p>
        </w:tc>
      </w:tr>
      <w:tr w:rsidR="00A44765" w:rsidRPr="00A44765" w:rsidTr="002B1961">
        <w:trPr>
          <w:trHeight w:val="286"/>
        </w:trPr>
        <w:tc>
          <w:tcPr>
            <w:tcW w:w="8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765" w:rsidRPr="00A44765" w:rsidRDefault="00A44765" w:rsidP="002B19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47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интегрированная стимулирующая надбавка (ИСН-1)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65" w:rsidRPr="00A44765" w:rsidRDefault="00A44765" w:rsidP="002B19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47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208 638,9</w:t>
            </w:r>
          </w:p>
        </w:tc>
      </w:tr>
      <w:tr w:rsidR="00A44765" w:rsidRPr="00A44765" w:rsidTr="002B1961">
        <w:trPr>
          <w:trHeight w:val="571"/>
        </w:trPr>
        <w:tc>
          <w:tcPr>
            <w:tcW w:w="8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765" w:rsidRPr="00A44765" w:rsidRDefault="00A44765" w:rsidP="002B19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47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интегрированная стимулирующая надбавка (ИСН-2) за перевыполнение целевых показателей эффективности деятельности малых групп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65" w:rsidRPr="00A44765" w:rsidRDefault="00A44765" w:rsidP="002B19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47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10 374,5</w:t>
            </w:r>
          </w:p>
        </w:tc>
      </w:tr>
      <w:tr w:rsidR="00A44765" w:rsidRPr="00A44765" w:rsidTr="002B1961">
        <w:trPr>
          <w:trHeight w:val="856"/>
        </w:trPr>
        <w:tc>
          <w:tcPr>
            <w:tcW w:w="8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765" w:rsidRPr="00A44765" w:rsidRDefault="00A44765" w:rsidP="002B19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47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надбавки к окладу за постоянную работу со сведениями, составляющими государственную тайну, за стаж работы в подразделениях по защите государственной тайны, за стаж шифровальной работы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65" w:rsidRPr="00A44765" w:rsidRDefault="00A44765" w:rsidP="002B19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47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16 662,4</w:t>
            </w:r>
          </w:p>
        </w:tc>
      </w:tr>
    </w:tbl>
    <w:p w:rsidR="00A44765" w:rsidRPr="00A44765" w:rsidRDefault="00A44765" w:rsidP="00A44765">
      <w:pPr>
        <w:spacing w:before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4765">
        <w:rPr>
          <w:rFonts w:ascii="Times New Roman" w:eastAsia="Times New Roman" w:hAnsi="Times New Roman" w:cs="Times New Roman"/>
          <w:sz w:val="28"/>
          <w:szCs w:val="28"/>
        </w:rPr>
        <w:t xml:space="preserve">6.9 </w:t>
      </w:r>
      <w:r w:rsidRPr="00A44765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Премирование за </w:t>
      </w:r>
      <w:r w:rsidRPr="00A44765">
        <w:rPr>
          <w:rFonts w:ascii="Times New Roman" w:eastAsia="Times New Roman" w:hAnsi="Times New Roman" w:cs="Times New Roman"/>
          <w:sz w:val="28"/>
          <w:szCs w:val="28"/>
        </w:rPr>
        <w:t xml:space="preserve">выполнение особо важных заданий и достижение значительных результатов производилось в соответствии с требованиями п.3.6.1 «Положения П-103/503 об оплате труда в ОАО ЧМЗ» </w:t>
      </w:r>
      <w:r w:rsidRPr="00A44765">
        <w:rPr>
          <w:rFonts w:ascii="Times New Roman" w:eastAsia="Times New Roman" w:hAnsi="Times New Roman" w:cs="Times New Roman"/>
          <w:i/>
          <w:sz w:val="28"/>
          <w:szCs w:val="28"/>
        </w:rPr>
        <w:t>(Приложение 6)</w:t>
      </w:r>
      <w:r w:rsidRPr="00A44765">
        <w:rPr>
          <w:rFonts w:ascii="Times New Roman" w:eastAsia="Times New Roman" w:hAnsi="Times New Roman" w:cs="Times New Roman"/>
          <w:sz w:val="28"/>
          <w:szCs w:val="28"/>
        </w:rPr>
        <w:t xml:space="preserve">, «Положения П-103/528 о порядке премирования работников предприятия из фонда премирования за особые достижения» </w:t>
      </w:r>
      <w:r w:rsidRPr="00A44765">
        <w:rPr>
          <w:rFonts w:ascii="Times New Roman" w:eastAsia="Times New Roman" w:hAnsi="Times New Roman" w:cs="Times New Roman"/>
          <w:i/>
          <w:sz w:val="28"/>
          <w:szCs w:val="28"/>
        </w:rPr>
        <w:t>(Приложение 8).</w:t>
      </w:r>
    </w:p>
    <w:p w:rsidR="00A44765" w:rsidRPr="00A44765" w:rsidRDefault="00A44765" w:rsidP="00A44765">
      <w:pPr>
        <w:spacing w:before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4765">
        <w:rPr>
          <w:rFonts w:ascii="Times New Roman" w:eastAsia="Times New Roman" w:hAnsi="Times New Roman" w:cs="Times New Roman"/>
          <w:sz w:val="28"/>
          <w:szCs w:val="28"/>
        </w:rPr>
        <w:lastRenderedPageBreak/>
        <w:t>В 2014 году из фонда за особые достижения выплачено 21 229,2 тыс. рублей.</w:t>
      </w:r>
    </w:p>
    <w:p w:rsidR="00A44765" w:rsidRPr="00A44765" w:rsidRDefault="00A44765" w:rsidP="00A44765">
      <w:pPr>
        <w:spacing w:before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4765">
        <w:rPr>
          <w:rFonts w:ascii="Times New Roman" w:eastAsia="Times New Roman" w:hAnsi="Times New Roman" w:cs="Times New Roman"/>
          <w:sz w:val="28"/>
          <w:szCs w:val="28"/>
        </w:rPr>
        <w:t xml:space="preserve">6.10 Выплата годового вознаграждения за результаты достижения КПЭ за 2013 год произведена в соответствии с «Положением П-103/505 о порядке выплаты вознаграждения по результатам достижения КПЭ за год» </w:t>
      </w:r>
      <w:r w:rsidRPr="00A44765">
        <w:rPr>
          <w:rFonts w:ascii="Times New Roman" w:eastAsia="Times New Roman" w:hAnsi="Times New Roman" w:cs="Times New Roman"/>
          <w:i/>
          <w:sz w:val="28"/>
          <w:szCs w:val="28"/>
        </w:rPr>
        <w:t>(Приложение 9)</w:t>
      </w:r>
      <w:r w:rsidRPr="00A44765">
        <w:rPr>
          <w:rFonts w:ascii="Times New Roman" w:eastAsia="Times New Roman" w:hAnsi="Times New Roman" w:cs="Times New Roman"/>
          <w:sz w:val="28"/>
          <w:szCs w:val="28"/>
        </w:rPr>
        <w:t xml:space="preserve"> и Матрицей базовых элементов оплаты труда.</w:t>
      </w:r>
    </w:p>
    <w:p w:rsidR="00A44765" w:rsidRPr="00A44765" w:rsidRDefault="00A44765" w:rsidP="00A44765">
      <w:pPr>
        <w:spacing w:before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4765">
        <w:rPr>
          <w:rFonts w:ascii="Times New Roman" w:eastAsia="Times New Roman" w:hAnsi="Times New Roman" w:cs="Times New Roman"/>
          <w:sz w:val="28"/>
          <w:szCs w:val="28"/>
        </w:rPr>
        <w:t>В 2014 году выплачено 186 077,8 тыс</w:t>
      </w:r>
      <w:proofErr w:type="gramStart"/>
      <w:r w:rsidRPr="00A44765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A44765">
        <w:rPr>
          <w:rFonts w:ascii="Times New Roman" w:eastAsia="Times New Roman" w:hAnsi="Times New Roman" w:cs="Times New Roman"/>
          <w:sz w:val="28"/>
          <w:szCs w:val="28"/>
        </w:rPr>
        <w:t>ублей согласно приказу от 17.04.2014 №19/576-П.</w:t>
      </w:r>
    </w:p>
    <w:p w:rsidR="00A44765" w:rsidRPr="00A44765" w:rsidRDefault="00A44765" w:rsidP="00A44765">
      <w:pPr>
        <w:pStyle w:val="a3"/>
        <w:spacing w:before="120"/>
        <w:ind w:firstLine="709"/>
        <w:jc w:val="both"/>
        <w:rPr>
          <w:b w:val="0"/>
          <w:szCs w:val="28"/>
        </w:rPr>
      </w:pPr>
      <w:r w:rsidRPr="00A44765">
        <w:rPr>
          <w:b w:val="0"/>
          <w:szCs w:val="28"/>
        </w:rPr>
        <w:t>6.11 Выплаты за подачу, использование предложений по улучшениям/ рационализаторских предложений производились в соответствии с п.3.6.3 «Положения П-103/503 об оплате труда в ОАО ЧМЗ» и стандартом предприятия</w:t>
      </w:r>
      <w:r w:rsidRPr="00A44765">
        <w:rPr>
          <w:szCs w:val="28"/>
        </w:rPr>
        <w:t xml:space="preserve"> </w:t>
      </w:r>
      <w:r w:rsidRPr="00A44765">
        <w:rPr>
          <w:b w:val="0"/>
          <w:szCs w:val="28"/>
        </w:rPr>
        <w:t>СТП (СТО) 158 (пункт 5.8).</w:t>
      </w:r>
    </w:p>
    <w:p w:rsidR="00A44765" w:rsidRPr="00A44765" w:rsidRDefault="00A44765" w:rsidP="00A44765">
      <w:pPr>
        <w:spacing w:before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4765">
        <w:rPr>
          <w:rFonts w:ascii="Times New Roman" w:eastAsia="Times New Roman" w:hAnsi="Times New Roman" w:cs="Times New Roman"/>
          <w:sz w:val="28"/>
          <w:szCs w:val="28"/>
        </w:rPr>
        <w:t xml:space="preserve">В 2014 году выплачено </w:t>
      </w:r>
      <w:r w:rsidRPr="00A44765">
        <w:rPr>
          <w:rFonts w:ascii="Times New Roman" w:eastAsia="Times New Roman" w:hAnsi="Times New Roman" w:cs="Times New Roman"/>
          <w:bCs/>
          <w:sz w:val="28"/>
          <w:szCs w:val="28"/>
        </w:rPr>
        <w:t>4 289,7 тыс.</w:t>
      </w:r>
      <w:r w:rsidRPr="00A44765">
        <w:rPr>
          <w:rFonts w:ascii="Times New Roman" w:eastAsia="Times New Roman" w:hAnsi="Times New Roman" w:cs="Times New Roman"/>
          <w:sz w:val="28"/>
          <w:szCs w:val="28"/>
        </w:rPr>
        <w:t xml:space="preserve"> рублей.</w:t>
      </w:r>
    </w:p>
    <w:p w:rsidR="00A44765" w:rsidRPr="00A44765" w:rsidRDefault="00A44765" w:rsidP="00A44765">
      <w:pPr>
        <w:spacing w:before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4765">
        <w:rPr>
          <w:rFonts w:ascii="Times New Roman" w:eastAsia="Times New Roman" w:hAnsi="Times New Roman" w:cs="Times New Roman"/>
          <w:sz w:val="28"/>
          <w:szCs w:val="28"/>
        </w:rPr>
        <w:t>6.12 В 2014 году выплачено 348,0 тыс</w:t>
      </w:r>
      <w:proofErr w:type="gramStart"/>
      <w:r w:rsidRPr="00A44765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A44765">
        <w:rPr>
          <w:rFonts w:ascii="Times New Roman" w:eastAsia="Times New Roman" w:hAnsi="Times New Roman" w:cs="Times New Roman"/>
          <w:sz w:val="28"/>
          <w:szCs w:val="28"/>
        </w:rPr>
        <w:t>ублей за время простоя по вине Работодателя работников СГПМ (приказы от 21.02.2014 №19/251-П, от 05.03.2014 №19/301-П, от 22.10.2014 №19/1496-П, от 30.12.2014 №19/1815-П) и за время отстранения от работы работника цеха №10 в связи с противопоказаниями к работе по состоянию здоровья (приказ от 29.07.2014 №19-210/178-П).</w:t>
      </w:r>
    </w:p>
    <w:p w:rsidR="00A44765" w:rsidRPr="00A44765" w:rsidRDefault="00A44765" w:rsidP="00A44765">
      <w:pPr>
        <w:spacing w:before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4765">
        <w:rPr>
          <w:rFonts w:ascii="Times New Roman" w:eastAsia="Times New Roman" w:hAnsi="Times New Roman" w:cs="Times New Roman"/>
          <w:sz w:val="28"/>
          <w:szCs w:val="28"/>
        </w:rPr>
        <w:t>6.13</w:t>
      </w:r>
      <w:proofErr w:type="gramStart"/>
      <w:r w:rsidRPr="00A44765">
        <w:rPr>
          <w:rFonts w:ascii="Times New Roman" w:eastAsia="Times New Roman" w:hAnsi="Times New Roman" w:cs="Times New Roman"/>
          <w:sz w:val="28"/>
          <w:szCs w:val="28"/>
        </w:rPr>
        <w:t xml:space="preserve"> З</w:t>
      </w:r>
      <w:proofErr w:type="gramEnd"/>
      <w:r w:rsidRPr="00A44765">
        <w:rPr>
          <w:rFonts w:ascii="Times New Roman" w:eastAsia="Times New Roman" w:hAnsi="Times New Roman" w:cs="Times New Roman"/>
          <w:sz w:val="28"/>
          <w:szCs w:val="28"/>
        </w:rPr>
        <w:t>а период  нахождения работников в служебных командировках за ними сохранялось место работы (должность) и средний заработок, а также возмещались расходы, связанные со служебной командировкой</w:t>
      </w:r>
      <w:r w:rsidRPr="00A4476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44765">
        <w:rPr>
          <w:rFonts w:ascii="Times New Roman" w:eastAsia="Times New Roman" w:hAnsi="Times New Roman" w:cs="Times New Roman"/>
          <w:sz w:val="28"/>
          <w:szCs w:val="28"/>
        </w:rPr>
        <w:t>(по проезду, по найму жилого помещения, суточные и др., произведенные работником с разрешения или ведома Работодателя) по нормам, установленным приказом АО ЧМЗ.</w:t>
      </w:r>
    </w:p>
    <w:p w:rsidR="00A44765" w:rsidRPr="00A44765" w:rsidRDefault="00A44765" w:rsidP="00A44765">
      <w:pPr>
        <w:spacing w:before="12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44765">
        <w:rPr>
          <w:rFonts w:ascii="Times New Roman" w:eastAsia="Times New Roman" w:hAnsi="Times New Roman" w:cs="Times New Roman"/>
          <w:sz w:val="28"/>
          <w:szCs w:val="28"/>
        </w:rPr>
        <w:t xml:space="preserve">6.14 Расходы, связанные со служебными поездками, </w:t>
      </w:r>
      <w:r w:rsidR="00F64776"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 w:rsidRPr="00A44765">
        <w:rPr>
          <w:rFonts w:ascii="Times New Roman" w:eastAsia="Times New Roman" w:hAnsi="Times New Roman" w:cs="Times New Roman"/>
          <w:sz w:val="28"/>
          <w:szCs w:val="28"/>
        </w:rPr>
        <w:t xml:space="preserve">возмещались в </w:t>
      </w:r>
      <w:r w:rsidR="00F64776">
        <w:rPr>
          <w:rFonts w:ascii="Times New Roman" w:eastAsia="Times New Roman" w:hAnsi="Times New Roman" w:cs="Times New Roman"/>
          <w:sz w:val="28"/>
          <w:szCs w:val="28"/>
        </w:rPr>
        <w:t>связи с отсутствием поездок.</w:t>
      </w:r>
    </w:p>
    <w:p w:rsidR="00A44765" w:rsidRPr="00A44765" w:rsidRDefault="00A44765" w:rsidP="00A44765">
      <w:pPr>
        <w:spacing w:before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4765">
        <w:rPr>
          <w:rFonts w:ascii="Times New Roman" w:eastAsia="Times New Roman" w:hAnsi="Times New Roman" w:cs="Times New Roman"/>
          <w:sz w:val="28"/>
          <w:szCs w:val="28"/>
        </w:rPr>
        <w:t>6.15 Пересмотр нормативных материалов по труду осуществлялся в соответствии с действующими стандартом предприятия СТП 201 и ТК РФ.</w:t>
      </w:r>
    </w:p>
    <w:p w:rsidR="00A44765" w:rsidRPr="00A44765" w:rsidRDefault="00A44765" w:rsidP="00A44765">
      <w:pPr>
        <w:spacing w:before="120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A44765">
        <w:rPr>
          <w:rFonts w:ascii="Times New Roman" w:eastAsia="Times New Roman" w:hAnsi="Times New Roman" w:cs="Times New Roman"/>
          <w:sz w:val="28"/>
          <w:szCs w:val="28"/>
        </w:rPr>
        <w:t>6.16 Работников, переведенных на другую нижеоплачиваемую работу в соответствии с медицинским заключением и за которыми сохранялся их средний заработок в течение одного месяца со дня перевода, в 2014 году не было.</w:t>
      </w:r>
    </w:p>
    <w:p w:rsidR="00A44765" w:rsidRPr="00A44765" w:rsidRDefault="00A44765" w:rsidP="00A44765">
      <w:pPr>
        <w:spacing w:before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4765">
        <w:rPr>
          <w:rFonts w:ascii="Times New Roman" w:eastAsia="Times New Roman" w:hAnsi="Times New Roman" w:cs="Times New Roman"/>
          <w:sz w:val="28"/>
          <w:szCs w:val="28"/>
        </w:rPr>
        <w:t>6.17 Введение новых условия оплаты труда работников (повышение установленных должностных окладов и тарифных ставок) распространялось на высвобождаемых работников.</w:t>
      </w:r>
    </w:p>
    <w:p w:rsidR="00A44765" w:rsidRPr="00A44765" w:rsidRDefault="00A44765" w:rsidP="00A44765">
      <w:pPr>
        <w:spacing w:before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4765">
        <w:rPr>
          <w:rFonts w:ascii="Times New Roman" w:eastAsia="Times New Roman" w:hAnsi="Times New Roman" w:cs="Times New Roman"/>
          <w:sz w:val="28"/>
          <w:szCs w:val="28"/>
        </w:rPr>
        <w:t>6.18</w:t>
      </w:r>
      <w:proofErr w:type="gramStart"/>
      <w:r w:rsidRPr="00A44765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proofErr w:type="gramEnd"/>
      <w:r w:rsidRPr="00A44765">
        <w:rPr>
          <w:rFonts w:ascii="Times New Roman" w:eastAsia="Times New Roman" w:hAnsi="Times New Roman" w:cs="Times New Roman"/>
          <w:sz w:val="28"/>
          <w:szCs w:val="28"/>
        </w:rPr>
        <w:t>ри временных переводах по производственной необходимости на нижеоплачиваемую работу оплата труда работников производилась по выполняемой работе, но не ниже среднего заработка по прежней работе.</w:t>
      </w:r>
    </w:p>
    <w:p w:rsidR="00A44765" w:rsidRDefault="00A44765" w:rsidP="00A44765">
      <w:pPr>
        <w:spacing w:before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4765">
        <w:rPr>
          <w:rFonts w:ascii="Times New Roman" w:eastAsia="Times New Roman" w:hAnsi="Times New Roman" w:cs="Times New Roman"/>
          <w:sz w:val="28"/>
          <w:szCs w:val="28"/>
        </w:rPr>
        <w:lastRenderedPageBreak/>
        <w:t>В качестве производственной необходимости квалифицировалось – замещение временно отсутствующего работника/вакантной должности в условиях необходимости предотвращения временной приостановки работы (до выхода отсутствующего работника на работу/до занятия вакантной должности постоянным работником). Временный перевод по производственной необходимости на нижеоплачиваемую работу осуществлялся с письменного согласия работника.</w:t>
      </w:r>
    </w:p>
    <w:p w:rsidR="009D61D5" w:rsidRPr="009D61D5" w:rsidRDefault="009D61D5" w:rsidP="009D61D5">
      <w:pPr>
        <w:pStyle w:val="1"/>
        <w:spacing w:after="120"/>
        <w:ind w:firstLine="709"/>
        <w:rPr>
          <w:rFonts w:ascii="Times New Roman" w:hAnsi="Times New Roman" w:cs="Times New Roman"/>
          <w:sz w:val="28"/>
          <w:szCs w:val="28"/>
        </w:rPr>
      </w:pPr>
      <w:bookmarkStart w:id="7" w:name="_Toc377242300"/>
      <w:bookmarkStart w:id="8" w:name="_Toc377245368"/>
      <w:bookmarkStart w:id="9" w:name="_Toc377395894"/>
      <w:bookmarkStart w:id="10" w:name="_Toc379793376"/>
      <w:bookmarkStart w:id="11" w:name="_Toc379794137"/>
      <w:bookmarkStart w:id="12" w:name="_Toc379991865"/>
      <w:r w:rsidRPr="009D61D5">
        <w:rPr>
          <w:rFonts w:ascii="Times New Roman" w:hAnsi="Times New Roman" w:cs="Times New Roman"/>
          <w:sz w:val="28"/>
          <w:szCs w:val="28"/>
        </w:rPr>
        <w:t>7 Социальная защита работников.</w:t>
      </w:r>
      <w:bookmarkEnd w:id="7"/>
      <w:bookmarkEnd w:id="8"/>
      <w:bookmarkEnd w:id="9"/>
      <w:bookmarkEnd w:id="10"/>
      <w:bookmarkEnd w:id="11"/>
      <w:bookmarkEnd w:id="12"/>
    </w:p>
    <w:p w:rsidR="009D61D5" w:rsidRPr="009D61D5" w:rsidRDefault="009D61D5" w:rsidP="009D61D5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61D5">
        <w:rPr>
          <w:rFonts w:ascii="Times New Roman" w:eastAsia="Times New Roman" w:hAnsi="Times New Roman" w:cs="Times New Roman"/>
          <w:sz w:val="28"/>
          <w:szCs w:val="28"/>
        </w:rPr>
        <w:t xml:space="preserve">Для реализации мероприятий социальной направленности, соответствующих требованиям Корпоративных социальных программ и принятых с учетом финансовых возможностей АО ЧМЗ, на 2014 год запланировано </w:t>
      </w:r>
      <w:r w:rsidRPr="009D61D5">
        <w:rPr>
          <w:rFonts w:ascii="Times New Roman" w:eastAsia="Times New Roman" w:hAnsi="Times New Roman" w:cs="Times New Roman"/>
          <w:b/>
          <w:sz w:val="28"/>
          <w:szCs w:val="28"/>
        </w:rPr>
        <w:t>186 258 000</w:t>
      </w:r>
      <w:r w:rsidRPr="009D61D5">
        <w:rPr>
          <w:rFonts w:ascii="Times New Roman" w:eastAsia="Times New Roman" w:hAnsi="Times New Roman" w:cs="Times New Roman"/>
          <w:sz w:val="28"/>
          <w:szCs w:val="28"/>
        </w:rPr>
        <w:t xml:space="preserve"> рублей, в том числе:</w:t>
      </w:r>
    </w:p>
    <w:p w:rsidR="009D61D5" w:rsidRPr="009D61D5" w:rsidRDefault="009D61D5" w:rsidP="009D61D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61D5">
        <w:rPr>
          <w:rFonts w:ascii="Times New Roman" w:eastAsia="Times New Roman" w:hAnsi="Times New Roman" w:cs="Times New Roman"/>
          <w:sz w:val="28"/>
          <w:szCs w:val="28"/>
        </w:rPr>
        <w:t xml:space="preserve">Добровольное медицинское страхование работников </w:t>
      </w:r>
      <w:r w:rsidR="009E0A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61D5">
        <w:rPr>
          <w:rFonts w:ascii="Times New Roman" w:eastAsia="Times New Roman" w:hAnsi="Times New Roman" w:cs="Times New Roman"/>
          <w:b/>
          <w:sz w:val="28"/>
          <w:szCs w:val="28"/>
        </w:rPr>
        <w:t>30 300 000</w:t>
      </w:r>
      <w:r w:rsidRPr="009D61D5">
        <w:rPr>
          <w:rFonts w:ascii="Times New Roman" w:eastAsia="Times New Roman" w:hAnsi="Times New Roman" w:cs="Times New Roman"/>
          <w:sz w:val="28"/>
          <w:szCs w:val="28"/>
        </w:rPr>
        <w:t xml:space="preserve"> рублей;</w:t>
      </w:r>
    </w:p>
    <w:p w:rsidR="009D61D5" w:rsidRDefault="009D61D5" w:rsidP="009D61D5">
      <w:pPr>
        <w:numPr>
          <w:ilvl w:val="0"/>
          <w:numId w:val="3"/>
        </w:numPr>
        <w:tabs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D61D5">
        <w:rPr>
          <w:rFonts w:ascii="Times New Roman" w:eastAsia="Times New Roman" w:hAnsi="Times New Roman" w:cs="Times New Roman"/>
          <w:sz w:val="28"/>
          <w:szCs w:val="28"/>
        </w:rPr>
        <w:t xml:space="preserve">Добровольное страхование от несчастных случаев и болезней                        </w:t>
      </w:r>
    </w:p>
    <w:p w:rsidR="009D61D5" w:rsidRPr="009D61D5" w:rsidRDefault="009D61D5" w:rsidP="009D61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D61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61D5">
        <w:rPr>
          <w:rFonts w:ascii="Times New Roman" w:eastAsia="Times New Roman" w:hAnsi="Times New Roman" w:cs="Times New Roman"/>
          <w:b/>
          <w:sz w:val="28"/>
          <w:szCs w:val="28"/>
        </w:rPr>
        <w:t>2 820 000</w:t>
      </w:r>
      <w:r w:rsidRPr="009D61D5">
        <w:rPr>
          <w:rFonts w:ascii="Times New Roman" w:eastAsia="Times New Roman" w:hAnsi="Times New Roman" w:cs="Times New Roman"/>
          <w:sz w:val="28"/>
          <w:szCs w:val="28"/>
        </w:rPr>
        <w:t xml:space="preserve"> рублей;</w:t>
      </w:r>
    </w:p>
    <w:p w:rsidR="009D61D5" w:rsidRDefault="009D61D5" w:rsidP="009D61D5">
      <w:pPr>
        <w:numPr>
          <w:ilvl w:val="0"/>
          <w:numId w:val="3"/>
        </w:numPr>
        <w:tabs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D61D5">
        <w:rPr>
          <w:rFonts w:ascii="Times New Roman" w:eastAsia="Times New Roman" w:hAnsi="Times New Roman" w:cs="Times New Roman"/>
          <w:sz w:val="28"/>
          <w:szCs w:val="28"/>
        </w:rPr>
        <w:t xml:space="preserve">Санаторно-курортное лечение работников и их детей, детский отдых          </w:t>
      </w:r>
    </w:p>
    <w:p w:rsidR="009D61D5" w:rsidRPr="009D61D5" w:rsidRDefault="009D61D5" w:rsidP="009D61D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9D61D5">
        <w:rPr>
          <w:rFonts w:ascii="Times New Roman" w:eastAsia="Times New Roman" w:hAnsi="Times New Roman" w:cs="Times New Roman"/>
          <w:b/>
          <w:sz w:val="28"/>
          <w:szCs w:val="28"/>
        </w:rPr>
        <w:t>25 700 000</w:t>
      </w:r>
      <w:r w:rsidRPr="009D61D5">
        <w:rPr>
          <w:rFonts w:ascii="Times New Roman" w:eastAsia="Times New Roman" w:hAnsi="Times New Roman" w:cs="Times New Roman"/>
          <w:sz w:val="28"/>
          <w:szCs w:val="28"/>
        </w:rPr>
        <w:t xml:space="preserve"> рублей;</w:t>
      </w:r>
    </w:p>
    <w:p w:rsidR="009D61D5" w:rsidRPr="009D61D5" w:rsidRDefault="009D61D5" w:rsidP="009D61D5">
      <w:pPr>
        <w:numPr>
          <w:ilvl w:val="0"/>
          <w:numId w:val="3"/>
        </w:numPr>
        <w:tabs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D61D5">
        <w:rPr>
          <w:rFonts w:ascii="Times New Roman" w:eastAsia="Times New Roman" w:hAnsi="Times New Roman" w:cs="Times New Roman"/>
          <w:sz w:val="28"/>
          <w:szCs w:val="28"/>
        </w:rPr>
        <w:t xml:space="preserve">Оказание помощи работникам в улучшении жилищных условий                </w:t>
      </w:r>
    </w:p>
    <w:p w:rsidR="009D61D5" w:rsidRPr="009D61D5" w:rsidRDefault="009D61D5" w:rsidP="009D61D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D61D5">
        <w:rPr>
          <w:rFonts w:ascii="Times New Roman" w:eastAsia="Times New Roman" w:hAnsi="Times New Roman" w:cs="Times New Roman"/>
          <w:b/>
          <w:sz w:val="28"/>
          <w:szCs w:val="28"/>
        </w:rPr>
        <w:t>2 200 000</w:t>
      </w:r>
      <w:r w:rsidRPr="009D61D5">
        <w:rPr>
          <w:rFonts w:ascii="Times New Roman" w:eastAsia="Times New Roman" w:hAnsi="Times New Roman" w:cs="Times New Roman"/>
          <w:sz w:val="28"/>
          <w:szCs w:val="28"/>
        </w:rPr>
        <w:t xml:space="preserve"> рублей;</w:t>
      </w:r>
    </w:p>
    <w:p w:rsidR="009D61D5" w:rsidRPr="009D61D5" w:rsidRDefault="009D61D5" w:rsidP="009D61D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61D5">
        <w:rPr>
          <w:rFonts w:ascii="Times New Roman" w:eastAsia="Times New Roman" w:hAnsi="Times New Roman" w:cs="Times New Roman"/>
          <w:sz w:val="28"/>
          <w:szCs w:val="28"/>
        </w:rPr>
        <w:t xml:space="preserve">Негосударственное пенсионное обеспечение </w:t>
      </w:r>
      <w:r w:rsidRPr="009D61D5">
        <w:rPr>
          <w:rFonts w:ascii="Times New Roman" w:eastAsia="Times New Roman" w:hAnsi="Times New Roman" w:cs="Times New Roman"/>
          <w:b/>
          <w:sz w:val="28"/>
          <w:szCs w:val="28"/>
        </w:rPr>
        <w:t>50 000 000</w:t>
      </w:r>
      <w:r w:rsidRPr="009D61D5">
        <w:rPr>
          <w:rFonts w:ascii="Times New Roman" w:eastAsia="Times New Roman" w:hAnsi="Times New Roman" w:cs="Times New Roman"/>
          <w:sz w:val="28"/>
          <w:szCs w:val="28"/>
        </w:rPr>
        <w:t xml:space="preserve"> рублей;</w:t>
      </w:r>
    </w:p>
    <w:p w:rsidR="009D61D5" w:rsidRPr="009D61D5" w:rsidRDefault="009D61D5" w:rsidP="009D61D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61D5">
        <w:rPr>
          <w:rFonts w:ascii="Times New Roman" w:eastAsia="Times New Roman" w:hAnsi="Times New Roman" w:cs="Times New Roman"/>
          <w:sz w:val="28"/>
          <w:szCs w:val="28"/>
        </w:rPr>
        <w:t xml:space="preserve">Социальная поддержка неработающих пенсионеров </w:t>
      </w:r>
      <w:r w:rsidRPr="009D61D5">
        <w:rPr>
          <w:rFonts w:ascii="Times New Roman" w:eastAsia="Times New Roman" w:hAnsi="Times New Roman" w:cs="Times New Roman"/>
          <w:b/>
          <w:sz w:val="28"/>
          <w:szCs w:val="28"/>
        </w:rPr>
        <w:t xml:space="preserve">45 448 000 </w:t>
      </w:r>
      <w:r w:rsidRPr="009D61D5">
        <w:rPr>
          <w:rFonts w:ascii="Times New Roman" w:eastAsia="Times New Roman" w:hAnsi="Times New Roman" w:cs="Times New Roman"/>
          <w:sz w:val="28"/>
          <w:szCs w:val="28"/>
        </w:rPr>
        <w:t>рублей;</w:t>
      </w:r>
    </w:p>
    <w:p w:rsidR="009D61D5" w:rsidRPr="009D61D5" w:rsidRDefault="009D61D5" w:rsidP="009D61D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D61D5">
        <w:rPr>
          <w:rFonts w:ascii="Times New Roman" w:eastAsia="Times New Roman" w:hAnsi="Times New Roman" w:cs="Times New Roman"/>
          <w:sz w:val="28"/>
          <w:szCs w:val="28"/>
        </w:rPr>
        <w:t xml:space="preserve">Оказание помощи работникам </w:t>
      </w:r>
      <w:r w:rsidRPr="009D61D5">
        <w:rPr>
          <w:rFonts w:ascii="Times New Roman" w:eastAsia="Times New Roman" w:hAnsi="Times New Roman" w:cs="Times New Roman"/>
          <w:b/>
          <w:sz w:val="28"/>
          <w:szCs w:val="28"/>
        </w:rPr>
        <w:t xml:space="preserve">4 338 000 </w:t>
      </w:r>
      <w:r w:rsidRPr="009D61D5">
        <w:rPr>
          <w:rFonts w:ascii="Times New Roman" w:eastAsia="Times New Roman" w:hAnsi="Times New Roman" w:cs="Times New Roman"/>
          <w:sz w:val="28"/>
          <w:szCs w:val="28"/>
        </w:rPr>
        <w:t>рублей;</w:t>
      </w:r>
    </w:p>
    <w:p w:rsidR="009D61D5" w:rsidRPr="009D61D5" w:rsidRDefault="009D61D5" w:rsidP="009E0AD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61D5">
        <w:rPr>
          <w:rFonts w:ascii="Times New Roman" w:eastAsia="Times New Roman" w:hAnsi="Times New Roman" w:cs="Times New Roman"/>
          <w:sz w:val="28"/>
          <w:szCs w:val="28"/>
        </w:rPr>
        <w:t xml:space="preserve">Организация спортивных и культурных мероприятий </w:t>
      </w:r>
      <w:r w:rsidRPr="009D61D5">
        <w:rPr>
          <w:rFonts w:ascii="Times New Roman" w:eastAsia="Times New Roman" w:hAnsi="Times New Roman" w:cs="Times New Roman"/>
          <w:b/>
          <w:sz w:val="28"/>
          <w:szCs w:val="28"/>
        </w:rPr>
        <w:t>7 603 000</w:t>
      </w:r>
      <w:r w:rsidRPr="009D61D5">
        <w:rPr>
          <w:rFonts w:ascii="Times New Roman" w:eastAsia="Times New Roman" w:hAnsi="Times New Roman" w:cs="Times New Roman"/>
          <w:sz w:val="28"/>
          <w:szCs w:val="28"/>
        </w:rPr>
        <w:t xml:space="preserve"> рублей. </w:t>
      </w:r>
    </w:p>
    <w:p w:rsidR="009E0ADB" w:rsidRDefault="009E0ADB" w:rsidP="009E0AD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258A" w:rsidRPr="009D61D5" w:rsidRDefault="00F540B2" w:rsidP="009E0AD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7F258A">
        <w:rPr>
          <w:rFonts w:ascii="Times New Roman" w:eastAsia="Times New Roman" w:hAnsi="Times New Roman" w:cs="Times New Roman"/>
          <w:sz w:val="28"/>
          <w:szCs w:val="28"/>
        </w:rPr>
        <w:t xml:space="preserve">своено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2014 году </w:t>
      </w:r>
      <w:r w:rsidR="007F258A">
        <w:rPr>
          <w:rFonts w:ascii="Times New Roman" w:eastAsia="Times New Roman" w:hAnsi="Times New Roman" w:cs="Times New Roman"/>
          <w:sz w:val="28"/>
          <w:szCs w:val="28"/>
        </w:rPr>
        <w:t xml:space="preserve">более </w:t>
      </w:r>
      <w:r w:rsidR="007F258A">
        <w:rPr>
          <w:rFonts w:ascii="Times New Roman" w:eastAsia="Times New Roman" w:hAnsi="Times New Roman" w:cs="Times New Roman"/>
          <w:b/>
          <w:sz w:val="28"/>
          <w:szCs w:val="28"/>
        </w:rPr>
        <w:t xml:space="preserve">203 </w:t>
      </w:r>
      <w:r w:rsidR="007F258A" w:rsidRPr="007F258A">
        <w:rPr>
          <w:rFonts w:ascii="Times New Roman" w:eastAsia="Times New Roman" w:hAnsi="Times New Roman" w:cs="Times New Roman"/>
          <w:b/>
          <w:sz w:val="28"/>
          <w:szCs w:val="28"/>
        </w:rPr>
        <w:t>500 000</w:t>
      </w:r>
      <w:r w:rsidR="007F25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258A" w:rsidRPr="009D61D5">
        <w:rPr>
          <w:rFonts w:ascii="Times New Roman" w:eastAsia="Times New Roman" w:hAnsi="Times New Roman" w:cs="Times New Roman"/>
          <w:sz w:val="28"/>
          <w:szCs w:val="28"/>
        </w:rPr>
        <w:t>рублей, в том числе:</w:t>
      </w:r>
    </w:p>
    <w:p w:rsidR="007F258A" w:rsidRPr="00F540B2" w:rsidRDefault="007F258A" w:rsidP="00F540B2">
      <w:pPr>
        <w:pStyle w:val="a5"/>
        <w:numPr>
          <w:ilvl w:val="0"/>
          <w:numId w:val="14"/>
        </w:numPr>
        <w:jc w:val="both"/>
        <w:rPr>
          <w:sz w:val="28"/>
          <w:szCs w:val="28"/>
        </w:rPr>
      </w:pPr>
      <w:r w:rsidRPr="00F540B2">
        <w:rPr>
          <w:sz w:val="28"/>
          <w:szCs w:val="28"/>
        </w:rPr>
        <w:t>Добровольное медицинское страхование работников</w:t>
      </w:r>
      <w:r w:rsidR="009E0ADB">
        <w:rPr>
          <w:sz w:val="28"/>
          <w:szCs w:val="28"/>
        </w:rPr>
        <w:t xml:space="preserve"> </w:t>
      </w:r>
      <w:r w:rsidRPr="00F540B2">
        <w:rPr>
          <w:sz w:val="28"/>
          <w:szCs w:val="28"/>
        </w:rPr>
        <w:t xml:space="preserve"> </w:t>
      </w:r>
      <w:r w:rsidRPr="00F540B2">
        <w:rPr>
          <w:b/>
          <w:bCs/>
          <w:sz w:val="28"/>
          <w:szCs w:val="28"/>
        </w:rPr>
        <w:t xml:space="preserve">29 582 400 </w:t>
      </w:r>
      <w:r w:rsidRPr="00F540B2">
        <w:rPr>
          <w:sz w:val="28"/>
          <w:szCs w:val="28"/>
        </w:rPr>
        <w:t>рублей;</w:t>
      </w:r>
    </w:p>
    <w:p w:rsidR="007F258A" w:rsidRPr="00F540B2" w:rsidRDefault="007F258A" w:rsidP="00F540B2">
      <w:pPr>
        <w:pStyle w:val="a5"/>
        <w:numPr>
          <w:ilvl w:val="0"/>
          <w:numId w:val="14"/>
        </w:numPr>
        <w:jc w:val="both"/>
        <w:rPr>
          <w:sz w:val="28"/>
          <w:szCs w:val="28"/>
        </w:rPr>
      </w:pPr>
      <w:r w:rsidRPr="00F540B2">
        <w:rPr>
          <w:sz w:val="28"/>
          <w:szCs w:val="28"/>
        </w:rPr>
        <w:t xml:space="preserve">Добровольное страхование от несчастных случаев и болезней </w:t>
      </w:r>
      <w:r w:rsidRPr="00F540B2">
        <w:rPr>
          <w:sz w:val="28"/>
          <w:szCs w:val="28"/>
        </w:rPr>
        <w:br/>
      </w:r>
      <w:r w:rsidRPr="00F540B2">
        <w:rPr>
          <w:b/>
          <w:sz w:val="28"/>
          <w:szCs w:val="28"/>
        </w:rPr>
        <w:t xml:space="preserve">2 </w:t>
      </w:r>
      <w:r w:rsidR="00F540B2" w:rsidRPr="00F540B2">
        <w:rPr>
          <w:b/>
          <w:sz w:val="28"/>
          <w:szCs w:val="28"/>
        </w:rPr>
        <w:t>573</w:t>
      </w:r>
      <w:r w:rsidRPr="00F540B2">
        <w:rPr>
          <w:b/>
          <w:sz w:val="28"/>
          <w:szCs w:val="28"/>
        </w:rPr>
        <w:t xml:space="preserve"> </w:t>
      </w:r>
      <w:r w:rsidR="00F540B2" w:rsidRPr="00F540B2">
        <w:rPr>
          <w:b/>
          <w:sz w:val="28"/>
          <w:szCs w:val="28"/>
        </w:rPr>
        <w:t>952</w:t>
      </w:r>
      <w:r w:rsidR="00F540B2">
        <w:rPr>
          <w:sz w:val="28"/>
          <w:szCs w:val="28"/>
        </w:rPr>
        <w:t xml:space="preserve"> рубля</w:t>
      </w:r>
      <w:r w:rsidRPr="00F540B2">
        <w:rPr>
          <w:sz w:val="28"/>
          <w:szCs w:val="28"/>
        </w:rPr>
        <w:t>;</w:t>
      </w:r>
    </w:p>
    <w:p w:rsidR="007F258A" w:rsidRPr="00F540B2" w:rsidRDefault="007F258A" w:rsidP="00F540B2">
      <w:pPr>
        <w:pStyle w:val="a5"/>
        <w:numPr>
          <w:ilvl w:val="0"/>
          <w:numId w:val="14"/>
        </w:numPr>
        <w:jc w:val="both"/>
        <w:rPr>
          <w:b/>
          <w:bCs/>
          <w:sz w:val="28"/>
          <w:szCs w:val="28"/>
        </w:rPr>
      </w:pPr>
      <w:r w:rsidRPr="00F540B2">
        <w:rPr>
          <w:sz w:val="28"/>
          <w:szCs w:val="28"/>
        </w:rPr>
        <w:t xml:space="preserve">Санаторно-курортное лечение работников и их детей, детский отдых </w:t>
      </w:r>
      <w:r w:rsidRPr="00F540B2">
        <w:rPr>
          <w:sz w:val="28"/>
          <w:szCs w:val="28"/>
        </w:rPr>
        <w:br/>
      </w:r>
      <w:r w:rsidRPr="00F540B2">
        <w:rPr>
          <w:b/>
          <w:bCs/>
          <w:sz w:val="28"/>
          <w:szCs w:val="28"/>
        </w:rPr>
        <w:t>22 988 327</w:t>
      </w:r>
      <w:r w:rsidRPr="00F540B2">
        <w:rPr>
          <w:sz w:val="28"/>
          <w:szCs w:val="28"/>
        </w:rPr>
        <w:t xml:space="preserve"> рублей;</w:t>
      </w:r>
    </w:p>
    <w:p w:rsidR="007F258A" w:rsidRPr="00F540B2" w:rsidRDefault="007F258A" w:rsidP="00F540B2">
      <w:pPr>
        <w:pStyle w:val="a5"/>
        <w:numPr>
          <w:ilvl w:val="0"/>
          <w:numId w:val="14"/>
        </w:numPr>
        <w:jc w:val="both"/>
        <w:rPr>
          <w:b/>
          <w:bCs/>
          <w:sz w:val="28"/>
          <w:szCs w:val="28"/>
        </w:rPr>
      </w:pPr>
      <w:r w:rsidRPr="00F540B2">
        <w:rPr>
          <w:sz w:val="28"/>
          <w:szCs w:val="28"/>
        </w:rPr>
        <w:t xml:space="preserve">Оказание помощи работникам в улучшении жилищных условий </w:t>
      </w:r>
      <w:r w:rsidRPr="00F540B2">
        <w:rPr>
          <w:sz w:val="28"/>
          <w:szCs w:val="28"/>
        </w:rPr>
        <w:br/>
      </w:r>
      <w:r w:rsidRPr="00F540B2">
        <w:rPr>
          <w:b/>
          <w:bCs/>
          <w:sz w:val="28"/>
          <w:szCs w:val="28"/>
        </w:rPr>
        <w:t xml:space="preserve">3 063 477 </w:t>
      </w:r>
      <w:r w:rsidRPr="00F540B2">
        <w:rPr>
          <w:sz w:val="28"/>
          <w:szCs w:val="28"/>
        </w:rPr>
        <w:t>рублей;</w:t>
      </w:r>
    </w:p>
    <w:p w:rsidR="007F258A" w:rsidRPr="00F540B2" w:rsidRDefault="007F258A" w:rsidP="00F540B2">
      <w:pPr>
        <w:pStyle w:val="a5"/>
        <w:numPr>
          <w:ilvl w:val="0"/>
          <w:numId w:val="14"/>
        </w:numPr>
        <w:jc w:val="both"/>
        <w:rPr>
          <w:sz w:val="28"/>
          <w:szCs w:val="28"/>
        </w:rPr>
      </w:pPr>
      <w:r w:rsidRPr="00F540B2">
        <w:rPr>
          <w:sz w:val="28"/>
          <w:szCs w:val="28"/>
        </w:rPr>
        <w:t xml:space="preserve">Негосударственное пенсионное обеспечение </w:t>
      </w:r>
      <w:r w:rsidRPr="00F540B2">
        <w:rPr>
          <w:b/>
          <w:bCs/>
          <w:sz w:val="28"/>
          <w:szCs w:val="28"/>
        </w:rPr>
        <w:t xml:space="preserve">84 947 435 </w:t>
      </w:r>
      <w:r w:rsidRPr="00F540B2">
        <w:rPr>
          <w:sz w:val="28"/>
          <w:szCs w:val="28"/>
        </w:rPr>
        <w:t>рублей;</w:t>
      </w:r>
    </w:p>
    <w:p w:rsidR="007F258A" w:rsidRPr="00F540B2" w:rsidRDefault="007F258A" w:rsidP="00F540B2">
      <w:pPr>
        <w:pStyle w:val="a5"/>
        <w:numPr>
          <w:ilvl w:val="0"/>
          <w:numId w:val="14"/>
        </w:numPr>
        <w:jc w:val="both"/>
        <w:rPr>
          <w:b/>
          <w:sz w:val="28"/>
          <w:szCs w:val="28"/>
        </w:rPr>
      </w:pPr>
      <w:r w:rsidRPr="00F540B2">
        <w:rPr>
          <w:sz w:val="28"/>
          <w:szCs w:val="28"/>
        </w:rPr>
        <w:t xml:space="preserve">Социальная поддержка неработающих пенсионеров </w:t>
      </w:r>
      <w:r w:rsidRPr="00F540B2">
        <w:rPr>
          <w:b/>
          <w:sz w:val="28"/>
          <w:szCs w:val="28"/>
        </w:rPr>
        <w:t xml:space="preserve">41 040 169 </w:t>
      </w:r>
      <w:r w:rsidRPr="00F540B2">
        <w:rPr>
          <w:sz w:val="28"/>
          <w:szCs w:val="28"/>
        </w:rPr>
        <w:t>рублей;</w:t>
      </w:r>
    </w:p>
    <w:p w:rsidR="007F258A" w:rsidRPr="00F540B2" w:rsidRDefault="007F258A" w:rsidP="00F540B2">
      <w:pPr>
        <w:pStyle w:val="a5"/>
        <w:numPr>
          <w:ilvl w:val="0"/>
          <w:numId w:val="14"/>
        </w:numPr>
        <w:jc w:val="both"/>
        <w:rPr>
          <w:i/>
          <w:sz w:val="28"/>
          <w:szCs w:val="28"/>
        </w:rPr>
      </w:pPr>
      <w:r w:rsidRPr="00F540B2">
        <w:rPr>
          <w:sz w:val="28"/>
          <w:szCs w:val="28"/>
        </w:rPr>
        <w:t xml:space="preserve">Оказание помощи работникам </w:t>
      </w:r>
      <w:r w:rsidR="00F540B2" w:rsidRPr="00F540B2">
        <w:rPr>
          <w:b/>
          <w:sz w:val="28"/>
          <w:szCs w:val="28"/>
        </w:rPr>
        <w:t>3 346 157</w:t>
      </w:r>
      <w:r w:rsidRPr="00F540B2">
        <w:rPr>
          <w:b/>
          <w:sz w:val="28"/>
          <w:szCs w:val="28"/>
        </w:rPr>
        <w:t xml:space="preserve"> </w:t>
      </w:r>
      <w:r w:rsidRPr="00F540B2">
        <w:rPr>
          <w:sz w:val="28"/>
          <w:szCs w:val="28"/>
        </w:rPr>
        <w:t>рублей;</w:t>
      </w:r>
    </w:p>
    <w:p w:rsidR="007F258A" w:rsidRDefault="007F258A" w:rsidP="00F540B2">
      <w:pPr>
        <w:pStyle w:val="a5"/>
        <w:numPr>
          <w:ilvl w:val="0"/>
          <w:numId w:val="14"/>
        </w:numPr>
        <w:jc w:val="both"/>
        <w:rPr>
          <w:sz w:val="28"/>
          <w:szCs w:val="28"/>
        </w:rPr>
      </w:pPr>
      <w:r w:rsidRPr="00F540B2">
        <w:rPr>
          <w:sz w:val="28"/>
          <w:szCs w:val="28"/>
        </w:rPr>
        <w:t xml:space="preserve">Организация спортивных и культурных мероприятий </w:t>
      </w:r>
      <w:r w:rsidRPr="00F540B2">
        <w:rPr>
          <w:b/>
          <w:sz w:val="28"/>
          <w:szCs w:val="28"/>
        </w:rPr>
        <w:t>7 203 579</w:t>
      </w:r>
      <w:r w:rsidRPr="00F540B2">
        <w:rPr>
          <w:sz w:val="28"/>
          <w:szCs w:val="28"/>
        </w:rPr>
        <w:t xml:space="preserve"> рублей. </w:t>
      </w:r>
    </w:p>
    <w:p w:rsidR="00F540B2" w:rsidRPr="00F540B2" w:rsidRDefault="00F540B2" w:rsidP="00F540B2">
      <w:pPr>
        <w:pStyle w:val="a5"/>
        <w:ind w:left="0" w:firstLine="709"/>
        <w:jc w:val="both"/>
        <w:rPr>
          <w:sz w:val="28"/>
          <w:szCs w:val="28"/>
        </w:rPr>
      </w:pPr>
      <w:r w:rsidRPr="00F540B2">
        <w:rPr>
          <w:sz w:val="28"/>
          <w:szCs w:val="28"/>
        </w:rPr>
        <w:t>Реализация каждой Корпоративной социальной программы регулируется соответствующим локальным нормативным актом.</w:t>
      </w:r>
    </w:p>
    <w:p w:rsidR="00F540B2" w:rsidRPr="00F540B2" w:rsidRDefault="00F540B2" w:rsidP="00F540B2">
      <w:pPr>
        <w:pStyle w:val="a5"/>
        <w:jc w:val="both"/>
        <w:rPr>
          <w:sz w:val="28"/>
          <w:szCs w:val="28"/>
        </w:rPr>
      </w:pPr>
    </w:p>
    <w:p w:rsidR="009D61D5" w:rsidRPr="009D61D5" w:rsidRDefault="009D61D5" w:rsidP="000D1A2E">
      <w:pPr>
        <w:numPr>
          <w:ilvl w:val="0"/>
          <w:numId w:val="4"/>
        </w:numPr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61D5">
        <w:rPr>
          <w:rFonts w:ascii="Times New Roman" w:eastAsia="Times New Roman" w:hAnsi="Times New Roman" w:cs="Times New Roman"/>
          <w:b/>
          <w:sz w:val="28"/>
          <w:szCs w:val="28"/>
        </w:rPr>
        <w:t>Работодатель:</w:t>
      </w:r>
    </w:p>
    <w:p w:rsidR="009D61D5" w:rsidRPr="009D61D5" w:rsidRDefault="009D61D5" w:rsidP="009D61D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61D5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</w:t>
      </w:r>
      <w:r w:rsidRPr="009D61D5">
        <w:rPr>
          <w:rFonts w:ascii="Times New Roman" w:eastAsia="Times New Roman" w:hAnsi="Times New Roman" w:cs="Times New Roman"/>
          <w:sz w:val="28"/>
          <w:szCs w:val="28"/>
        </w:rPr>
        <w:t>7.1.2, 7.1.4</w:t>
      </w:r>
      <w:proofErr w:type="gramStart"/>
      <w:r w:rsidRPr="009D61D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D1A2E" w:rsidRPr="000D1A2E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0D1A2E" w:rsidRPr="000D1A2E">
        <w:rPr>
          <w:rFonts w:ascii="Times New Roman" w:eastAsia="Times New Roman" w:hAnsi="Times New Roman" w:cs="Times New Roman"/>
          <w:sz w:val="28"/>
          <w:szCs w:val="28"/>
        </w:rPr>
        <w:t xml:space="preserve"> рамках</w:t>
      </w:r>
      <w:r w:rsidR="000D1A2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D61D5">
        <w:rPr>
          <w:rFonts w:ascii="Times New Roman" w:eastAsia="Times New Roman" w:hAnsi="Times New Roman" w:cs="Times New Roman"/>
          <w:sz w:val="28"/>
          <w:szCs w:val="28"/>
        </w:rPr>
        <w:t>договор</w:t>
      </w:r>
      <w:r w:rsidR="000D1A2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D61D5">
        <w:rPr>
          <w:rFonts w:ascii="Times New Roman" w:eastAsia="Times New Roman" w:hAnsi="Times New Roman" w:cs="Times New Roman"/>
          <w:sz w:val="28"/>
          <w:szCs w:val="28"/>
        </w:rPr>
        <w:t xml:space="preserve"> добровольного медицинского страхования </w:t>
      </w:r>
      <w:r w:rsidR="000D1A2E">
        <w:rPr>
          <w:rFonts w:ascii="Times New Roman" w:eastAsia="Times New Roman" w:hAnsi="Times New Roman" w:cs="Times New Roman"/>
          <w:sz w:val="28"/>
          <w:szCs w:val="28"/>
        </w:rPr>
        <w:t xml:space="preserve">в 2014 году </w:t>
      </w:r>
      <w:r w:rsidRPr="009D61D5">
        <w:rPr>
          <w:rFonts w:ascii="Times New Roman" w:eastAsia="Times New Roman" w:hAnsi="Times New Roman" w:cs="Times New Roman"/>
          <w:sz w:val="28"/>
          <w:szCs w:val="28"/>
        </w:rPr>
        <w:t>оказан</w:t>
      </w:r>
      <w:r w:rsidR="000D1A2E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9D61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1A2E">
        <w:rPr>
          <w:rFonts w:ascii="Times New Roman" w:eastAsia="Times New Roman" w:hAnsi="Times New Roman" w:cs="Times New Roman"/>
          <w:sz w:val="28"/>
          <w:szCs w:val="28"/>
        </w:rPr>
        <w:t xml:space="preserve">следующие </w:t>
      </w:r>
      <w:r w:rsidRPr="009D61D5">
        <w:rPr>
          <w:rFonts w:ascii="Times New Roman" w:eastAsia="Times New Roman" w:hAnsi="Times New Roman" w:cs="Times New Roman"/>
          <w:sz w:val="28"/>
          <w:szCs w:val="28"/>
        </w:rPr>
        <w:t>услуг</w:t>
      </w:r>
      <w:r w:rsidR="000D1A2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D61D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D61D5" w:rsidRPr="009D61D5" w:rsidRDefault="009D61D5" w:rsidP="009D61D5">
      <w:pPr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61D5">
        <w:rPr>
          <w:rFonts w:ascii="Times New Roman" w:eastAsia="Times New Roman" w:hAnsi="Times New Roman" w:cs="Times New Roman"/>
          <w:sz w:val="28"/>
          <w:szCs w:val="28"/>
        </w:rPr>
        <w:t>- амбулаторно-поликлиническая помощь – 6 975 049 рублей,</w:t>
      </w:r>
    </w:p>
    <w:p w:rsidR="009D61D5" w:rsidRPr="009D61D5" w:rsidRDefault="009D61D5" w:rsidP="009D61D5">
      <w:pPr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61D5">
        <w:rPr>
          <w:rFonts w:ascii="Times New Roman" w:eastAsia="Times New Roman" w:hAnsi="Times New Roman" w:cs="Times New Roman"/>
          <w:sz w:val="28"/>
          <w:szCs w:val="28"/>
        </w:rPr>
        <w:lastRenderedPageBreak/>
        <w:t>- стационарное обслуживание –8 417 222 рублей,</w:t>
      </w:r>
    </w:p>
    <w:p w:rsidR="009D61D5" w:rsidRPr="009D61D5" w:rsidRDefault="009D61D5" w:rsidP="009D61D5">
      <w:pPr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61D5">
        <w:rPr>
          <w:rFonts w:ascii="Times New Roman" w:eastAsia="Times New Roman" w:hAnsi="Times New Roman" w:cs="Times New Roman"/>
          <w:sz w:val="28"/>
          <w:szCs w:val="28"/>
        </w:rPr>
        <w:t xml:space="preserve">- стоматологическая помощь – 4 226 781 рублей, </w:t>
      </w:r>
    </w:p>
    <w:p w:rsidR="009D61D5" w:rsidRDefault="009D61D5" w:rsidP="009D61D5">
      <w:pPr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61D5">
        <w:rPr>
          <w:rFonts w:ascii="Times New Roman" w:eastAsia="Times New Roman" w:hAnsi="Times New Roman" w:cs="Times New Roman"/>
          <w:sz w:val="28"/>
          <w:szCs w:val="28"/>
        </w:rPr>
        <w:t>-  прочие расходы на виды медицинской помощи – 440 640 рублей.</w:t>
      </w:r>
    </w:p>
    <w:p w:rsidR="00895177" w:rsidRPr="00895177" w:rsidRDefault="00895177" w:rsidP="00895177">
      <w:pPr>
        <w:pStyle w:val="a8"/>
        <w:spacing w:line="264" w:lineRule="auto"/>
        <w:ind w:left="0"/>
        <w:jc w:val="both"/>
        <w:rPr>
          <w:sz w:val="28"/>
          <w:szCs w:val="28"/>
          <w:lang w:eastAsia="x-none"/>
        </w:rPr>
      </w:pPr>
      <w:r>
        <w:rPr>
          <w:sz w:val="28"/>
          <w:szCs w:val="28"/>
        </w:rPr>
        <w:t xml:space="preserve">         </w:t>
      </w:r>
      <w:r w:rsidR="0043644D">
        <w:rPr>
          <w:sz w:val="28"/>
          <w:szCs w:val="28"/>
        </w:rPr>
        <w:t xml:space="preserve">7.1.3 </w:t>
      </w:r>
      <w:r w:rsidRPr="00895177">
        <w:rPr>
          <w:sz w:val="28"/>
          <w:szCs w:val="28"/>
          <w:lang w:eastAsia="x-none"/>
        </w:rPr>
        <w:t>П</w:t>
      </w:r>
      <w:proofErr w:type="spellStart"/>
      <w:r>
        <w:rPr>
          <w:sz w:val="28"/>
          <w:szCs w:val="28"/>
          <w:lang w:val="x-none" w:eastAsia="x-none"/>
        </w:rPr>
        <w:t>еревозка</w:t>
      </w:r>
      <w:proofErr w:type="spellEnd"/>
      <w:r>
        <w:rPr>
          <w:sz w:val="28"/>
          <w:szCs w:val="28"/>
          <w:lang w:val="x-none" w:eastAsia="x-none"/>
        </w:rPr>
        <w:t xml:space="preserve"> работников цеха №</w:t>
      </w:r>
      <w:r>
        <w:rPr>
          <w:sz w:val="28"/>
          <w:szCs w:val="28"/>
          <w:lang w:eastAsia="x-none"/>
        </w:rPr>
        <w:t xml:space="preserve"> 4</w:t>
      </w:r>
      <w:r w:rsidRPr="00895177">
        <w:rPr>
          <w:sz w:val="28"/>
          <w:szCs w:val="28"/>
          <w:lang w:val="x-none" w:eastAsia="x-none"/>
        </w:rPr>
        <w:t xml:space="preserve"> до места работы и обратно была организована.</w:t>
      </w:r>
    </w:p>
    <w:p w:rsidR="009D61D5" w:rsidRPr="009D61D5" w:rsidRDefault="0043644D" w:rsidP="009D61D5">
      <w:pPr>
        <w:spacing w:line="26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7.1.5</w:t>
      </w:r>
      <w:r w:rsidR="009D61D5" w:rsidRPr="009D61D5">
        <w:rPr>
          <w:rFonts w:ascii="Times New Roman" w:eastAsia="Times New Roman" w:hAnsi="Times New Roman" w:cs="Times New Roman"/>
          <w:sz w:val="28"/>
          <w:szCs w:val="28"/>
        </w:rPr>
        <w:t xml:space="preserve"> Работодатель освобождал  </w:t>
      </w:r>
      <w:proofErr w:type="gramStart"/>
      <w:r w:rsidR="009D61D5" w:rsidRPr="009D61D5">
        <w:rPr>
          <w:rFonts w:ascii="Times New Roman" w:eastAsia="Times New Roman" w:hAnsi="Times New Roman" w:cs="Times New Roman"/>
          <w:sz w:val="28"/>
          <w:szCs w:val="28"/>
        </w:rPr>
        <w:t>от работы  с сохранением среднего заработка за счет собственных средств работников для выступлений в спортивных соревнованиях</w:t>
      </w:r>
      <w:proofErr w:type="gramEnd"/>
      <w:r w:rsidR="009D61D5" w:rsidRPr="009D61D5">
        <w:rPr>
          <w:rFonts w:ascii="Times New Roman" w:eastAsia="Times New Roman" w:hAnsi="Times New Roman" w:cs="Times New Roman"/>
          <w:sz w:val="28"/>
          <w:szCs w:val="28"/>
        </w:rPr>
        <w:t xml:space="preserve"> и участия в конкурсах и фестивалях, организованных </w:t>
      </w:r>
      <w:r w:rsidR="00CE4DE3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D61D5" w:rsidRPr="009D61D5">
        <w:rPr>
          <w:rFonts w:ascii="Times New Roman" w:eastAsia="Times New Roman" w:hAnsi="Times New Roman" w:cs="Times New Roman"/>
          <w:sz w:val="28"/>
          <w:szCs w:val="28"/>
        </w:rPr>
        <w:t>АО ТВЭЛ, Госкорпорацией «Росатом», ЦК профсоюза РПРАЭП, государственными органами УР.</w:t>
      </w:r>
    </w:p>
    <w:p w:rsidR="009D61D5" w:rsidRPr="009D61D5" w:rsidRDefault="0043644D" w:rsidP="009D61D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7.1.6</w:t>
      </w:r>
      <w:proofErr w:type="gramStart"/>
      <w:r w:rsidR="009D61D5" w:rsidRPr="009D61D5">
        <w:rPr>
          <w:rFonts w:ascii="Times New Roman" w:eastAsia="Times New Roman" w:hAnsi="Times New Roman" w:cs="Times New Roman"/>
          <w:sz w:val="28"/>
          <w:szCs w:val="28"/>
        </w:rPr>
        <w:t xml:space="preserve"> З</w:t>
      </w:r>
      <w:proofErr w:type="gramEnd"/>
      <w:r w:rsidR="009D61D5" w:rsidRPr="009D61D5">
        <w:rPr>
          <w:rFonts w:ascii="Times New Roman" w:eastAsia="Times New Roman" w:hAnsi="Times New Roman" w:cs="Times New Roman"/>
          <w:sz w:val="28"/>
          <w:szCs w:val="28"/>
        </w:rPr>
        <w:t>а отчетный период для проведения физкультурно-оздоровительных и культурно-массовых мероприятий, предусмотренных уставной деятельностью Профсоюза, предприятие выделило Профсоюзу денежные средства, в размере 7 339 тыс. рублей, что составляет 0,4% (норматив не менее 0,25%) от суммы расходов на оплату труда работников организации.</w:t>
      </w:r>
    </w:p>
    <w:p w:rsidR="009D61D5" w:rsidRPr="009D61D5" w:rsidRDefault="009D61D5" w:rsidP="009D61D5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61D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Работодатель и Профсоюз:</w:t>
      </w:r>
    </w:p>
    <w:p w:rsidR="009D61D5" w:rsidRPr="009D61D5" w:rsidRDefault="009D61D5" w:rsidP="009D61D5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61D5">
        <w:rPr>
          <w:rFonts w:ascii="Times New Roman" w:eastAsia="Times New Roman" w:hAnsi="Times New Roman" w:cs="Times New Roman"/>
          <w:sz w:val="28"/>
          <w:szCs w:val="28"/>
        </w:rPr>
        <w:t>В 2014 году организовано и профинансировано оздоровление 345 детей работников предприятия в летний период в детских оздоровительных лагерях на сумму 2 563 176 рублей, в т.ч.:</w:t>
      </w:r>
    </w:p>
    <w:p w:rsidR="009D61D5" w:rsidRPr="009D61D5" w:rsidRDefault="009D61D5" w:rsidP="009D61D5">
      <w:pPr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61D5">
        <w:rPr>
          <w:rFonts w:ascii="Times New Roman" w:eastAsia="Times New Roman" w:hAnsi="Times New Roman" w:cs="Times New Roman"/>
          <w:sz w:val="28"/>
          <w:szCs w:val="28"/>
        </w:rPr>
        <w:t>- в ДОЛ «Звездочка» - 45 человек;</w:t>
      </w:r>
    </w:p>
    <w:p w:rsidR="009D61D5" w:rsidRPr="009D61D5" w:rsidRDefault="009D61D5" w:rsidP="009D61D5">
      <w:pPr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61D5">
        <w:rPr>
          <w:rFonts w:ascii="Times New Roman" w:eastAsia="Times New Roman" w:hAnsi="Times New Roman" w:cs="Times New Roman"/>
          <w:sz w:val="28"/>
          <w:szCs w:val="28"/>
        </w:rPr>
        <w:t xml:space="preserve">- в ДОЛ «Алые зори» - 154 человека. </w:t>
      </w:r>
    </w:p>
    <w:p w:rsidR="009D61D5" w:rsidRPr="009D61D5" w:rsidRDefault="009D61D5" w:rsidP="009D61D5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61D5">
        <w:rPr>
          <w:rFonts w:ascii="Times New Roman" w:eastAsia="Times New Roman" w:hAnsi="Times New Roman" w:cs="Times New Roman"/>
          <w:sz w:val="28"/>
          <w:szCs w:val="28"/>
        </w:rPr>
        <w:t xml:space="preserve">Организовано санаторно-курортное лечение работников АО ЧМЗ   в  санаториях, санатории-профилактории, в том числе категория «Мать и дитя»:  </w:t>
      </w:r>
    </w:p>
    <w:p w:rsidR="009D61D5" w:rsidRPr="009D61D5" w:rsidRDefault="009D61D5" w:rsidP="0043644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61D5">
        <w:rPr>
          <w:rFonts w:ascii="Times New Roman" w:eastAsia="Times New Roman" w:hAnsi="Times New Roman" w:cs="Times New Roman"/>
          <w:sz w:val="28"/>
          <w:szCs w:val="28"/>
        </w:rPr>
        <w:t>-   за счёт собственных сре</w:t>
      </w:r>
      <w:proofErr w:type="gramStart"/>
      <w:r w:rsidRPr="009D61D5">
        <w:rPr>
          <w:rFonts w:ascii="Times New Roman" w:eastAsia="Times New Roman" w:hAnsi="Times New Roman" w:cs="Times New Roman"/>
          <w:sz w:val="28"/>
          <w:szCs w:val="28"/>
        </w:rPr>
        <w:t>дств пр</w:t>
      </w:r>
      <w:proofErr w:type="gramEnd"/>
      <w:r w:rsidRPr="009D61D5">
        <w:rPr>
          <w:rFonts w:ascii="Times New Roman" w:eastAsia="Times New Roman" w:hAnsi="Times New Roman" w:cs="Times New Roman"/>
          <w:sz w:val="28"/>
          <w:szCs w:val="28"/>
        </w:rPr>
        <w:t>едприятия,</w:t>
      </w:r>
    </w:p>
    <w:p w:rsidR="009D61D5" w:rsidRPr="009D61D5" w:rsidRDefault="009D61D5" w:rsidP="0043644D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61D5">
        <w:rPr>
          <w:rFonts w:ascii="Times New Roman" w:eastAsia="Times New Roman" w:hAnsi="Times New Roman" w:cs="Times New Roman"/>
          <w:sz w:val="28"/>
          <w:szCs w:val="28"/>
        </w:rPr>
        <w:t xml:space="preserve">за счёт средств ФСС РФ, предоставленных предприятию согласно постановлению Правительства РФ «О фонде социального страхования РФ», </w:t>
      </w:r>
    </w:p>
    <w:p w:rsidR="009D61D5" w:rsidRPr="009D61D5" w:rsidRDefault="009D61D5" w:rsidP="009D61D5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D61D5">
        <w:rPr>
          <w:rFonts w:ascii="Times New Roman" w:eastAsia="Times New Roman" w:hAnsi="Times New Roman" w:cs="Times New Roman"/>
          <w:sz w:val="28"/>
          <w:szCs w:val="28"/>
        </w:rPr>
        <w:t>а также средств, поступающих  в качестве частичной оплаты за путёвки от работников предприятия в 2015 г - 16 623 111 рублей</w:t>
      </w:r>
      <w:r w:rsidRPr="009D61D5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9D61D5" w:rsidRPr="009D61D5" w:rsidRDefault="009D61D5" w:rsidP="009D61D5">
      <w:pPr>
        <w:tabs>
          <w:tab w:val="left" w:pos="993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61D5">
        <w:rPr>
          <w:rFonts w:ascii="Times New Roman" w:eastAsia="Times New Roman" w:hAnsi="Times New Roman" w:cs="Times New Roman"/>
          <w:sz w:val="28"/>
          <w:szCs w:val="28"/>
        </w:rPr>
        <w:t xml:space="preserve">          Организовано оздоровление работников АО ЧМЗ в санаториях, санатории-профилактории «Чепца», в том числе оздоровление категории «Мать и дитя». В  2014 году  работниками предприятия получено:</w:t>
      </w:r>
    </w:p>
    <w:p w:rsidR="009D61D5" w:rsidRPr="009D61D5" w:rsidRDefault="009D61D5" w:rsidP="009D61D5">
      <w:pPr>
        <w:numPr>
          <w:ilvl w:val="0"/>
          <w:numId w:val="8"/>
        </w:numPr>
        <w:tabs>
          <w:tab w:val="clear" w:pos="360"/>
          <w:tab w:val="num" w:pos="709"/>
          <w:tab w:val="left" w:pos="993"/>
        </w:tabs>
        <w:spacing w:after="0" w:line="240" w:lineRule="auto"/>
        <w:ind w:firstLine="2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61D5">
        <w:rPr>
          <w:rFonts w:ascii="Times New Roman" w:eastAsia="Times New Roman" w:hAnsi="Times New Roman" w:cs="Times New Roman"/>
          <w:sz w:val="28"/>
          <w:szCs w:val="28"/>
        </w:rPr>
        <w:t xml:space="preserve">  34 путевок в  СКК «Знание», г. Сочи, категории «Мать и дитя»,</w:t>
      </w:r>
    </w:p>
    <w:p w:rsidR="009D61D5" w:rsidRPr="009D61D5" w:rsidRDefault="009D61D5" w:rsidP="009D61D5">
      <w:pPr>
        <w:numPr>
          <w:ilvl w:val="0"/>
          <w:numId w:val="8"/>
        </w:numPr>
        <w:tabs>
          <w:tab w:val="clear" w:pos="360"/>
          <w:tab w:val="num" w:pos="709"/>
          <w:tab w:val="left" w:pos="993"/>
        </w:tabs>
        <w:spacing w:after="0" w:line="240" w:lineRule="auto"/>
        <w:ind w:firstLine="2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61D5">
        <w:rPr>
          <w:rFonts w:ascii="Times New Roman" w:eastAsia="Times New Roman" w:hAnsi="Times New Roman" w:cs="Times New Roman"/>
          <w:sz w:val="28"/>
          <w:szCs w:val="28"/>
        </w:rPr>
        <w:t xml:space="preserve">  16 путевок в ЛОК «Солнечная», г. Геленджик, категории «Мать и дитя»,</w:t>
      </w:r>
    </w:p>
    <w:p w:rsidR="009D61D5" w:rsidRPr="009D61D5" w:rsidRDefault="009D61D5" w:rsidP="009D61D5">
      <w:pPr>
        <w:numPr>
          <w:ilvl w:val="0"/>
          <w:numId w:val="8"/>
        </w:numPr>
        <w:tabs>
          <w:tab w:val="clear" w:pos="360"/>
          <w:tab w:val="num" w:pos="709"/>
          <w:tab w:val="left" w:pos="993"/>
        </w:tabs>
        <w:spacing w:after="0" w:line="240" w:lineRule="auto"/>
        <w:ind w:firstLine="2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61D5">
        <w:rPr>
          <w:rFonts w:ascii="Times New Roman" w:eastAsia="Times New Roman" w:hAnsi="Times New Roman" w:cs="Times New Roman"/>
          <w:sz w:val="28"/>
          <w:szCs w:val="28"/>
        </w:rPr>
        <w:t xml:space="preserve">  14 путевок в ОАО «Санаторий «</w:t>
      </w:r>
      <w:proofErr w:type="gramStart"/>
      <w:r w:rsidRPr="009D61D5">
        <w:rPr>
          <w:rFonts w:ascii="Times New Roman" w:eastAsia="Times New Roman" w:hAnsi="Times New Roman" w:cs="Times New Roman"/>
          <w:sz w:val="28"/>
          <w:szCs w:val="28"/>
        </w:rPr>
        <w:t>Красная</w:t>
      </w:r>
      <w:proofErr w:type="gramEnd"/>
      <w:r w:rsidRPr="009D61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61D5">
        <w:rPr>
          <w:rFonts w:ascii="Times New Roman" w:eastAsia="Times New Roman" w:hAnsi="Times New Roman" w:cs="Times New Roman"/>
          <w:sz w:val="28"/>
          <w:szCs w:val="28"/>
        </w:rPr>
        <w:t>Талка</w:t>
      </w:r>
      <w:proofErr w:type="spellEnd"/>
      <w:r w:rsidRPr="009D61D5">
        <w:rPr>
          <w:rFonts w:ascii="Times New Roman" w:eastAsia="Times New Roman" w:hAnsi="Times New Roman" w:cs="Times New Roman"/>
          <w:sz w:val="28"/>
          <w:szCs w:val="28"/>
        </w:rPr>
        <w:t>»,</w:t>
      </w:r>
    </w:p>
    <w:p w:rsidR="009D61D5" w:rsidRPr="009D61D5" w:rsidRDefault="009D61D5" w:rsidP="009D61D5">
      <w:pPr>
        <w:numPr>
          <w:ilvl w:val="0"/>
          <w:numId w:val="8"/>
        </w:numPr>
        <w:tabs>
          <w:tab w:val="clear" w:pos="360"/>
          <w:tab w:val="num" w:pos="709"/>
          <w:tab w:val="left" w:pos="993"/>
        </w:tabs>
        <w:spacing w:after="0" w:line="240" w:lineRule="auto"/>
        <w:ind w:firstLine="2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61D5">
        <w:rPr>
          <w:rFonts w:ascii="Times New Roman" w:eastAsia="Times New Roman" w:hAnsi="Times New Roman" w:cs="Times New Roman"/>
          <w:sz w:val="28"/>
          <w:szCs w:val="28"/>
        </w:rPr>
        <w:t xml:space="preserve">  18 путевок в ОАО «Санаторий «Южное взморье»,</w:t>
      </w:r>
    </w:p>
    <w:p w:rsidR="009D61D5" w:rsidRPr="009D61D5" w:rsidRDefault="009D61D5" w:rsidP="009D61D5">
      <w:pPr>
        <w:numPr>
          <w:ilvl w:val="0"/>
          <w:numId w:val="8"/>
        </w:numPr>
        <w:tabs>
          <w:tab w:val="clear" w:pos="360"/>
          <w:tab w:val="num" w:pos="709"/>
          <w:tab w:val="left" w:pos="993"/>
        </w:tabs>
        <w:spacing w:after="0" w:line="240" w:lineRule="auto"/>
        <w:ind w:firstLine="2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61D5">
        <w:rPr>
          <w:rFonts w:ascii="Times New Roman" w:eastAsia="Times New Roman" w:hAnsi="Times New Roman" w:cs="Times New Roman"/>
          <w:sz w:val="28"/>
          <w:szCs w:val="28"/>
        </w:rPr>
        <w:t xml:space="preserve">  18 путевок в ОАО «Санаторий им. М.В. Фрунзе»,</w:t>
      </w:r>
    </w:p>
    <w:p w:rsidR="009D61D5" w:rsidRPr="009D61D5" w:rsidRDefault="009E0ADB" w:rsidP="009D61D5">
      <w:pPr>
        <w:numPr>
          <w:ilvl w:val="0"/>
          <w:numId w:val="8"/>
        </w:numPr>
        <w:tabs>
          <w:tab w:val="clear" w:pos="360"/>
          <w:tab w:val="num" w:pos="709"/>
          <w:tab w:val="left" w:pos="993"/>
        </w:tabs>
        <w:spacing w:after="0" w:line="240" w:lineRule="auto"/>
        <w:ind w:firstLine="20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31 путевка</w:t>
      </w:r>
      <w:r w:rsidR="009D61D5" w:rsidRPr="009D61D5">
        <w:rPr>
          <w:rFonts w:ascii="Times New Roman" w:eastAsia="Times New Roman" w:hAnsi="Times New Roman" w:cs="Times New Roman"/>
          <w:sz w:val="28"/>
          <w:szCs w:val="28"/>
        </w:rPr>
        <w:t xml:space="preserve"> в ЗАО «Курорт «Усть-Качка», Пермский край,</w:t>
      </w:r>
    </w:p>
    <w:p w:rsidR="009D61D5" w:rsidRPr="009D61D5" w:rsidRDefault="009D61D5" w:rsidP="009D61D5">
      <w:pPr>
        <w:numPr>
          <w:ilvl w:val="0"/>
          <w:numId w:val="8"/>
        </w:numPr>
        <w:tabs>
          <w:tab w:val="clear" w:pos="360"/>
          <w:tab w:val="num" w:pos="709"/>
          <w:tab w:val="left" w:pos="993"/>
        </w:tabs>
        <w:spacing w:after="0" w:line="240" w:lineRule="auto"/>
        <w:ind w:firstLine="2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61D5">
        <w:rPr>
          <w:rFonts w:ascii="Times New Roman" w:eastAsia="Times New Roman" w:hAnsi="Times New Roman" w:cs="Times New Roman"/>
          <w:sz w:val="28"/>
          <w:szCs w:val="28"/>
        </w:rPr>
        <w:t xml:space="preserve">  40 путевок в ОАО санаторий «Металлург», г. Ижевск,</w:t>
      </w:r>
    </w:p>
    <w:p w:rsidR="009D61D5" w:rsidRPr="009D61D5" w:rsidRDefault="009D61D5" w:rsidP="009D61D5">
      <w:pPr>
        <w:numPr>
          <w:ilvl w:val="0"/>
          <w:numId w:val="8"/>
        </w:numPr>
        <w:tabs>
          <w:tab w:val="clear" w:pos="360"/>
          <w:tab w:val="num" w:pos="709"/>
          <w:tab w:val="left" w:pos="993"/>
        </w:tabs>
        <w:spacing w:after="0" w:line="240" w:lineRule="auto"/>
        <w:ind w:firstLine="2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61D5">
        <w:rPr>
          <w:rFonts w:ascii="Times New Roman" w:eastAsia="Times New Roman" w:hAnsi="Times New Roman" w:cs="Times New Roman"/>
          <w:sz w:val="28"/>
          <w:szCs w:val="28"/>
        </w:rPr>
        <w:t xml:space="preserve">  25 путевок в ООО «Санаторий Варзи-Ятчи», </w:t>
      </w:r>
      <w:proofErr w:type="spellStart"/>
      <w:r w:rsidRPr="009D61D5">
        <w:rPr>
          <w:rFonts w:ascii="Times New Roman" w:eastAsia="Times New Roman" w:hAnsi="Times New Roman" w:cs="Times New Roman"/>
          <w:sz w:val="28"/>
          <w:szCs w:val="28"/>
        </w:rPr>
        <w:t>Алнашский</w:t>
      </w:r>
      <w:proofErr w:type="spellEnd"/>
      <w:r w:rsidRPr="009D61D5">
        <w:rPr>
          <w:rFonts w:ascii="Times New Roman" w:eastAsia="Times New Roman" w:hAnsi="Times New Roman" w:cs="Times New Roman"/>
          <w:sz w:val="28"/>
          <w:szCs w:val="28"/>
        </w:rPr>
        <w:t xml:space="preserve"> район, УР,</w:t>
      </w:r>
    </w:p>
    <w:p w:rsidR="009D61D5" w:rsidRPr="009D61D5" w:rsidRDefault="009D61D5" w:rsidP="009D61D5">
      <w:pPr>
        <w:numPr>
          <w:ilvl w:val="0"/>
          <w:numId w:val="8"/>
        </w:numPr>
        <w:tabs>
          <w:tab w:val="clear" w:pos="360"/>
          <w:tab w:val="num" w:pos="709"/>
          <w:tab w:val="left" w:pos="993"/>
        </w:tabs>
        <w:spacing w:after="0" w:line="240" w:lineRule="auto"/>
        <w:ind w:firstLine="2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61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3B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0ADB">
        <w:rPr>
          <w:rFonts w:ascii="Times New Roman" w:eastAsia="Times New Roman" w:hAnsi="Times New Roman" w:cs="Times New Roman"/>
          <w:sz w:val="28"/>
          <w:szCs w:val="28"/>
        </w:rPr>
        <w:t>21 путевка</w:t>
      </w:r>
      <w:r w:rsidRPr="009D61D5">
        <w:rPr>
          <w:rFonts w:ascii="Times New Roman" w:eastAsia="Times New Roman" w:hAnsi="Times New Roman" w:cs="Times New Roman"/>
          <w:sz w:val="28"/>
          <w:szCs w:val="28"/>
        </w:rPr>
        <w:t xml:space="preserve"> в ЗАО «Санаторий «Нижне-Ивкино», Кировская область,</w:t>
      </w:r>
    </w:p>
    <w:p w:rsidR="009D61D5" w:rsidRPr="009D61D5" w:rsidRDefault="009E0ADB" w:rsidP="00D8319F">
      <w:pPr>
        <w:numPr>
          <w:ilvl w:val="0"/>
          <w:numId w:val="8"/>
        </w:numPr>
        <w:tabs>
          <w:tab w:val="clear" w:pos="360"/>
          <w:tab w:val="num" w:pos="709"/>
          <w:tab w:val="left" w:pos="993"/>
        </w:tabs>
        <w:spacing w:after="0" w:line="240" w:lineRule="auto"/>
        <w:ind w:firstLine="20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23 путевки</w:t>
      </w:r>
      <w:r w:rsidR="009D61D5" w:rsidRPr="009D61D5">
        <w:rPr>
          <w:rFonts w:ascii="Times New Roman" w:eastAsia="Times New Roman" w:hAnsi="Times New Roman" w:cs="Times New Roman"/>
          <w:sz w:val="28"/>
          <w:szCs w:val="28"/>
        </w:rPr>
        <w:t xml:space="preserve"> в ОАО «Санаторий «Лесная Новь», Кировская область.</w:t>
      </w:r>
    </w:p>
    <w:p w:rsidR="009D61D5" w:rsidRPr="009D61D5" w:rsidRDefault="009D61D5" w:rsidP="00D8319F">
      <w:pPr>
        <w:tabs>
          <w:tab w:val="num" w:pos="709"/>
          <w:tab w:val="left" w:pos="993"/>
        </w:tabs>
        <w:spacing w:after="0" w:line="240" w:lineRule="auto"/>
        <w:ind w:firstLine="20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r w:rsidRPr="009D61D5">
        <w:rPr>
          <w:rFonts w:ascii="Times New Roman" w:eastAsia="Times New Roman" w:hAnsi="Times New Roman" w:cs="Times New Roman"/>
          <w:sz w:val="28"/>
          <w:szCs w:val="28"/>
        </w:rPr>
        <w:t>313 путевок для взрослого отдыха в ООО «Санаторий-профилакторий «Чепца»;</w:t>
      </w:r>
    </w:p>
    <w:p w:rsidR="009D61D5" w:rsidRPr="009D61D5" w:rsidRDefault="009D61D5" w:rsidP="00D8319F">
      <w:pPr>
        <w:tabs>
          <w:tab w:val="num" w:pos="709"/>
          <w:tab w:val="left" w:pos="993"/>
        </w:tabs>
        <w:spacing w:after="0" w:line="240" w:lineRule="auto"/>
        <w:ind w:firstLine="2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61D5">
        <w:rPr>
          <w:rFonts w:ascii="Times New Roman" w:eastAsia="Times New Roman" w:hAnsi="Times New Roman" w:cs="Times New Roman"/>
          <w:sz w:val="28"/>
          <w:szCs w:val="28"/>
        </w:rPr>
        <w:t xml:space="preserve">      - 100 путевок для  детей работников предприятия для лечения и отдыха в ООО «Санаторий-профилакторий «Чепца»;</w:t>
      </w:r>
    </w:p>
    <w:p w:rsidR="009D61D5" w:rsidRPr="009D61D5" w:rsidRDefault="009D61D5" w:rsidP="00D8319F">
      <w:pPr>
        <w:tabs>
          <w:tab w:val="num" w:pos="709"/>
          <w:tab w:val="left" w:pos="993"/>
        </w:tabs>
        <w:spacing w:after="0" w:line="240" w:lineRule="auto"/>
        <w:ind w:firstLine="2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61D5">
        <w:rPr>
          <w:rFonts w:ascii="Times New Roman" w:eastAsia="Times New Roman" w:hAnsi="Times New Roman" w:cs="Times New Roman"/>
          <w:sz w:val="28"/>
          <w:szCs w:val="28"/>
        </w:rPr>
        <w:t xml:space="preserve">      - туристические слеты на базе ООО «Санаторий-профилакторий «Чепца» – 167 человек.</w:t>
      </w:r>
    </w:p>
    <w:p w:rsidR="009D61D5" w:rsidRDefault="009D61D5" w:rsidP="00D8319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61D5">
        <w:rPr>
          <w:rFonts w:ascii="Times New Roman" w:eastAsia="Times New Roman" w:hAnsi="Times New Roman" w:cs="Times New Roman"/>
          <w:sz w:val="28"/>
          <w:szCs w:val="28"/>
        </w:rPr>
        <w:t xml:space="preserve">         Всего получили оздоровление в  2014 году 553 работника предприятия и 150 их детей.</w:t>
      </w:r>
    </w:p>
    <w:p w:rsidR="00895177" w:rsidRPr="00CC2F54" w:rsidRDefault="0043644D" w:rsidP="00CC2F54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2F54">
        <w:rPr>
          <w:rFonts w:ascii="Times New Roman" w:eastAsia="Times New Roman" w:hAnsi="Times New Roman" w:cs="Times New Roman"/>
          <w:sz w:val="28"/>
          <w:szCs w:val="28"/>
        </w:rPr>
        <w:t xml:space="preserve">          7.2.4</w:t>
      </w:r>
      <w:r w:rsidR="00895177" w:rsidRPr="00CC2F54">
        <w:rPr>
          <w:rFonts w:ascii="Times New Roman" w:eastAsia="Times New Roman" w:hAnsi="Times New Roman" w:cs="Times New Roman"/>
          <w:sz w:val="28"/>
          <w:szCs w:val="28"/>
        </w:rPr>
        <w:t xml:space="preserve"> Большое внимание уделяется здоровому образу жизни </w:t>
      </w:r>
      <w:r w:rsidR="00CC2F54">
        <w:rPr>
          <w:rFonts w:ascii="Times New Roman" w:eastAsia="Times New Roman" w:hAnsi="Times New Roman" w:cs="Times New Roman"/>
          <w:sz w:val="28"/>
          <w:szCs w:val="28"/>
        </w:rPr>
        <w:t xml:space="preserve"> работников предприятия.  В 2014 году было проведено 56 соревнований</w:t>
      </w:r>
      <w:r w:rsidR="00895177" w:rsidRPr="00CC2F54">
        <w:rPr>
          <w:rFonts w:ascii="Times New Roman" w:eastAsia="Times New Roman" w:hAnsi="Times New Roman" w:cs="Times New Roman"/>
          <w:sz w:val="28"/>
          <w:szCs w:val="28"/>
        </w:rPr>
        <w:t xml:space="preserve"> по 19 видам спорта, спартакиадные соревнования по 11 видам спорта (лыжные гонки, стрельба пулевая, </w:t>
      </w:r>
      <w:proofErr w:type="spellStart"/>
      <w:r w:rsidR="00895177" w:rsidRPr="00CC2F54">
        <w:rPr>
          <w:rFonts w:ascii="Times New Roman" w:eastAsia="Times New Roman" w:hAnsi="Times New Roman" w:cs="Times New Roman"/>
          <w:sz w:val="28"/>
          <w:szCs w:val="28"/>
        </w:rPr>
        <w:t>дартс</w:t>
      </w:r>
      <w:proofErr w:type="spellEnd"/>
      <w:r w:rsidR="00895177" w:rsidRPr="00CC2F54">
        <w:rPr>
          <w:rFonts w:ascii="Times New Roman" w:eastAsia="Times New Roman" w:hAnsi="Times New Roman" w:cs="Times New Roman"/>
          <w:sz w:val="28"/>
          <w:szCs w:val="28"/>
        </w:rPr>
        <w:t>, волейбол, мини-футбол, баскетбол, легкая атлетика, шашки, шахматы, настольный теннис), в к</w:t>
      </w:r>
      <w:r w:rsidR="00CC2F54">
        <w:rPr>
          <w:rFonts w:ascii="Times New Roman" w:eastAsia="Times New Roman" w:hAnsi="Times New Roman" w:cs="Times New Roman"/>
          <w:sz w:val="28"/>
          <w:szCs w:val="28"/>
        </w:rPr>
        <w:t>оторых приняло участие около 289</w:t>
      </w:r>
      <w:r w:rsidR="00895177" w:rsidRPr="00CC2F54">
        <w:rPr>
          <w:rFonts w:ascii="Times New Roman" w:eastAsia="Times New Roman" w:hAnsi="Times New Roman" w:cs="Times New Roman"/>
          <w:sz w:val="28"/>
          <w:szCs w:val="28"/>
        </w:rPr>
        <w:t>0 человек.</w:t>
      </w:r>
    </w:p>
    <w:p w:rsidR="00895177" w:rsidRPr="00CC2F54" w:rsidRDefault="00895177" w:rsidP="006469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2F54">
        <w:rPr>
          <w:rFonts w:ascii="Times New Roman" w:eastAsia="Times New Roman" w:hAnsi="Times New Roman" w:cs="Times New Roman"/>
          <w:sz w:val="28"/>
          <w:szCs w:val="28"/>
        </w:rPr>
        <w:tab/>
        <w:t>Ежегодно в январе проводится ол</w:t>
      </w:r>
      <w:r w:rsidR="00CC2F54">
        <w:rPr>
          <w:rFonts w:ascii="Times New Roman" w:eastAsia="Times New Roman" w:hAnsi="Times New Roman" w:cs="Times New Roman"/>
          <w:sz w:val="28"/>
          <w:szCs w:val="28"/>
        </w:rPr>
        <w:t xml:space="preserve">импиада  </w:t>
      </w:r>
      <w:r w:rsidR="009E0ADB">
        <w:rPr>
          <w:rFonts w:ascii="Times New Roman" w:eastAsia="Times New Roman" w:hAnsi="Times New Roman" w:cs="Times New Roman"/>
          <w:sz w:val="28"/>
          <w:szCs w:val="28"/>
        </w:rPr>
        <w:t>руководящего состава</w:t>
      </w:r>
      <w:r w:rsidR="00CC2F54">
        <w:rPr>
          <w:rFonts w:ascii="Times New Roman" w:eastAsia="Times New Roman" w:hAnsi="Times New Roman" w:cs="Times New Roman"/>
          <w:sz w:val="28"/>
          <w:szCs w:val="28"/>
        </w:rPr>
        <w:t xml:space="preserve"> по 9 видам спорта.</w:t>
      </w:r>
    </w:p>
    <w:p w:rsidR="00895177" w:rsidRDefault="00895177" w:rsidP="0064699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2F54">
        <w:rPr>
          <w:rFonts w:ascii="Times New Roman" w:eastAsia="Times New Roman" w:hAnsi="Times New Roman" w:cs="Times New Roman"/>
          <w:sz w:val="28"/>
          <w:szCs w:val="28"/>
        </w:rPr>
        <w:t xml:space="preserve">         Для посещения тренажерного зала </w:t>
      </w:r>
      <w:proofErr w:type="gramStart"/>
      <w:r w:rsidRPr="00CC2F54">
        <w:rPr>
          <w:rFonts w:ascii="Times New Roman" w:eastAsia="Times New Roman" w:hAnsi="Times New Roman" w:cs="Times New Roman"/>
          <w:sz w:val="28"/>
          <w:szCs w:val="28"/>
        </w:rPr>
        <w:t>СОЦ</w:t>
      </w:r>
      <w:proofErr w:type="gramEnd"/>
      <w:r w:rsidRPr="00CC2F54">
        <w:rPr>
          <w:rFonts w:ascii="Times New Roman" w:eastAsia="Times New Roman" w:hAnsi="Times New Roman" w:cs="Times New Roman"/>
          <w:sz w:val="28"/>
          <w:szCs w:val="28"/>
        </w:rPr>
        <w:t xml:space="preserve"> «РИТМ» работн</w:t>
      </w:r>
      <w:r w:rsidR="00CC2F54">
        <w:rPr>
          <w:rFonts w:ascii="Times New Roman" w:eastAsia="Times New Roman" w:hAnsi="Times New Roman" w:cs="Times New Roman"/>
          <w:sz w:val="28"/>
          <w:szCs w:val="28"/>
        </w:rPr>
        <w:t>икам предприятия было выдано 648</w:t>
      </w:r>
      <w:r w:rsidR="00D8319F" w:rsidRPr="00CC2F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2F54">
        <w:rPr>
          <w:rFonts w:ascii="Times New Roman" w:eastAsia="Times New Roman" w:hAnsi="Times New Roman" w:cs="Times New Roman"/>
          <w:sz w:val="28"/>
          <w:szCs w:val="28"/>
        </w:rPr>
        <w:t xml:space="preserve"> бесплатных путевок.</w:t>
      </w:r>
    </w:p>
    <w:p w:rsidR="00CC2F54" w:rsidRPr="00CC2F54" w:rsidRDefault="00CC2F54" w:rsidP="0064699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CC2F54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прошлом  году </w:t>
      </w:r>
      <w:r w:rsidRPr="00CC2F54">
        <w:rPr>
          <w:rFonts w:ascii="Times New Roman" w:eastAsia="Times New Roman" w:hAnsi="Times New Roman" w:cs="Times New Roman"/>
          <w:sz w:val="28"/>
          <w:szCs w:val="28"/>
        </w:rPr>
        <w:t xml:space="preserve">спортсмены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завода </w:t>
      </w:r>
      <w:r w:rsidRPr="00CC2F54">
        <w:rPr>
          <w:rFonts w:ascii="Times New Roman" w:eastAsia="Times New Roman" w:hAnsi="Times New Roman" w:cs="Times New Roman"/>
          <w:sz w:val="28"/>
          <w:szCs w:val="28"/>
        </w:rPr>
        <w:t>активно принимали участие в соревнованиях</w:t>
      </w:r>
      <w:r w:rsidR="0064699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C2F54">
        <w:rPr>
          <w:rFonts w:ascii="Times New Roman" w:eastAsia="Times New Roman" w:hAnsi="Times New Roman" w:cs="Times New Roman"/>
          <w:sz w:val="28"/>
          <w:szCs w:val="28"/>
        </w:rPr>
        <w:t xml:space="preserve"> проводимых </w:t>
      </w:r>
      <w:r w:rsidR="009E0ADB">
        <w:rPr>
          <w:rFonts w:ascii="Times New Roman" w:eastAsia="Times New Roman" w:hAnsi="Times New Roman" w:cs="Times New Roman"/>
          <w:sz w:val="28"/>
          <w:szCs w:val="28"/>
        </w:rPr>
        <w:t>ГК «</w:t>
      </w:r>
      <w:r w:rsidRPr="00CC2F54">
        <w:rPr>
          <w:rFonts w:ascii="Times New Roman" w:eastAsia="Times New Roman" w:hAnsi="Times New Roman" w:cs="Times New Roman"/>
          <w:sz w:val="28"/>
          <w:szCs w:val="28"/>
        </w:rPr>
        <w:t>РОСАТОМ</w:t>
      </w:r>
      <w:r w:rsidR="009E0ADB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CC2F54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9E0ADB">
        <w:rPr>
          <w:rFonts w:ascii="Times New Roman" w:eastAsia="Times New Roman" w:hAnsi="Times New Roman" w:cs="Times New Roman"/>
          <w:sz w:val="28"/>
          <w:szCs w:val="28"/>
        </w:rPr>
        <w:t xml:space="preserve"> ТК «</w:t>
      </w:r>
      <w:r w:rsidRPr="00CC2F54">
        <w:rPr>
          <w:rFonts w:ascii="Times New Roman" w:eastAsia="Times New Roman" w:hAnsi="Times New Roman" w:cs="Times New Roman"/>
          <w:sz w:val="28"/>
          <w:szCs w:val="28"/>
        </w:rPr>
        <w:t>ТВЭЛ</w:t>
      </w:r>
      <w:r w:rsidR="009E0ADB">
        <w:rPr>
          <w:rFonts w:ascii="Times New Roman" w:eastAsia="Times New Roman" w:hAnsi="Times New Roman" w:cs="Times New Roman"/>
          <w:sz w:val="28"/>
          <w:szCs w:val="28"/>
        </w:rPr>
        <w:t>»</w:t>
      </w:r>
      <w:r w:rsidR="0064699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C2F54">
        <w:rPr>
          <w:rFonts w:ascii="Times New Roman" w:eastAsia="Times New Roman" w:hAnsi="Times New Roman" w:cs="Times New Roman"/>
          <w:sz w:val="28"/>
          <w:szCs w:val="28"/>
        </w:rPr>
        <w:t xml:space="preserve"> такие как:</w:t>
      </w:r>
    </w:p>
    <w:p w:rsidR="00CC2F54" w:rsidRPr="00CC2F54" w:rsidRDefault="00CC2F54" w:rsidP="006469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2F54">
        <w:rPr>
          <w:rFonts w:ascii="Times New Roman" w:eastAsia="Times New Roman" w:hAnsi="Times New Roman" w:cs="Times New Roman"/>
          <w:sz w:val="28"/>
          <w:szCs w:val="28"/>
        </w:rPr>
        <w:t>-</w:t>
      </w:r>
      <w:r w:rsidR="006469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2F54">
        <w:rPr>
          <w:rFonts w:ascii="Times New Roman" w:eastAsia="Times New Roman" w:hAnsi="Times New Roman" w:cs="Times New Roman"/>
          <w:sz w:val="28"/>
          <w:szCs w:val="28"/>
        </w:rPr>
        <w:t>мини –</w:t>
      </w:r>
      <w:r w:rsidR="00651A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2F54">
        <w:rPr>
          <w:rFonts w:ascii="Times New Roman" w:eastAsia="Times New Roman" w:hAnsi="Times New Roman" w:cs="Times New Roman"/>
          <w:sz w:val="28"/>
          <w:szCs w:val="28"/>
        </w:rPr>
        <w:t>футбол</w:t>
      </w:r>
      <w:r w:rsidR="00646999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Pr="00CC2F54">
        <w:rPr>
          <w:rFonts w:ascii="Times New Roman" w:eastAsia="Times New Roman" w:hAnsi="Times New Roman" w:cs="Times New Roman"/>
          <w:sz w:val="28"/>
          <w:szCs w:val="28"/>
        </w:rPr>
        <w:t xml:space="preserve"> г. Северск;</w:t>
      </w:r>
    </w:p>
    <w:p w:rsidR="00646999" w:rsidRDefault="00CC2F54" w:rsidP="006469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2F54">
        <w:rPr>
          <w:rFonts w:ascii="Times New Roman" w:eastAsia="Times New Roman" w:hAnsi="Times New Roman" w:cs="Times New Roman"/>
          <w:sz w:val="28"/>
          <w:szCs w:val="28"/>
        </w:rPr>
        <w:t>-</w:t>
      </w:r>
      <w:r w:rsidR="00646999">
        <w:rPr>
          <w:rFonts w:ascii="Times New Roman" w:eastAsia="Times New Roman" w:hAnsi="Times New Roman" w:cs="Times New Roman"/>
          <w:sz w:val="28"/>
          <w:szCs w:val="28"/>
        </w:rPr>
        <w:t xml:space="preserve"> зимняя спартакиада в </w:t>
      </w:r>
      <w:proofErr w:type="spellStart"/>
      <w:r w:rsidR="00646999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Start"/>
      <w:r w:rsidR="00646999">
        <w:rPr>
          <w:rFonts w:ascii="Times New Roman" w:eastAsia="Times New Roman" w:hAnsi="Times New Roman" w:cs="Times New Roman"/>
          <w:sz w:val="28"/>
          <w:szCs w:val="28"/>
        </w:rPr>
        <w:t>.Н</w:t>
      </w:r>
      <w:proofErr w:type="gramEnd"/>
      <w:r w:rsidR="00646999">
        <w:rPr>
          <w:rFonts w:ascii="Times New Roman" w:eastAsia="Times New Roman" w:hAnsi="Times New Roman" w:cs="Times New Roman"/>
          <w:sz w:val="28"/>
          <w:szCs w:val="28"/>
        </w:rPr>
        <w:t>овоуральск</w:t>
      </w:r>
      <w:proofErr w:type="spellEnd"/>
      <w:r w:rsidR="00646999">
        <w:rPr>
          <w:rFonts w:ascii="Times New Roman" w:eastAsia="Times New Roman" w:hAnsi="Times New Roman" w:cs="Times New Roman"/>
          <w:sz w:val="28"/>
          <w:szCs w:val="28"/>
        </w:rPr>
        <w:t xml:space="preserve"> (школьники);</w:t>
      </w:r>
    </w:p>
    <w:p w:rsidR="00CC2F54" w:rsidRPr="00CC2F54" w:rsidRDefault="00CC2F54" w:rsidP="006469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2F54">
        <w:rPr>
          <w:rFonts w:ascii="Times New Roman" w:eastAsia="Times New Roman" w:hAnsi="Times New Roman" w:cs="Times New Roman"/>
          <w:sz w:val="28"/>
          <w:szCs w:val="28"/>
        </w:rPr>
        <w:t>- отборочные соревнования</w:t>
      </w:r>
      <w:r w:rsidR="006469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46999">
        <w:rPr>
          <w:rFonts w:ascii="Times New Roman" w:eastAsia="Times New Roman" w:hAnsi="Times New Roman" w:cs="Times New Roman"/>
          <w:sz w:val="28"/>
          <w:szCs w:val="28"/>
        </w:rPr>
        <w:t>Атомиады</w:t>
      </w:r>
      <w:proofErr w:type="spellEnd"/>
      <w:r w:rsidR="00646999">
        <w:rPr>
          <w:rFonts w:ascii="Times New Roman" w:eastAsia="Times New Roman" w:hAnsi="Times New Roman" w:cs="Times New Roman"/>
          <w:sz w:val="28"/>
          <w:szCs w:val="28"/>
        </w:rPr>
        <w:t xml:space="preserve">  в </w:t>
      </w:r>
      <w:r w:rsidRPr="00CC2F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2F54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Start"/>
      <w:r w:rsidRPr="00CC2F54">
        <w:rPr>
          <w:rFonts w:ascii="Times New Roman" w:eastAsia="Times New Roman" w:hAnsi="Times New Roman" w:cs="Times New Roman"/>
          <w:sz w:val="28"/>
          <w:szCs w:val="28"/>
        </w:rPr>
        <w:t>.Э</w:t>
      </w:r>
      <w:proofErr w:type="gramEnd"/>
      <w:r w:rsidRPr="00CC2F54">
        <w:rPr>
          <w:rFonts w:ascii="Times New Roman" w:eastAsia="Times New Roman" w:hAnsi="Times New Roman" w:cs="Times New Roman"/>
          <w:sz w:val="28"/>
          <w:szCs w:val="28"/>
        </w:rPr>
        <w:t>лектросталь</w:t>
      </w:r>
      <w:proofErr w:type="spellEnd"/>
      <w:r w:rsidRPr="00CC2F5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C2F54" w:rsidRPr="00CC2F54" w:rsidRDefault="00CC2F54" w:rsidP="006469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2F54">
        <w:rPr>
          <w:rFonts w:ascii="Times New Roman" w:eastAsia="Times New Roman" w:hAnsi="Times New Roman" w:cs="Times New Roman"/>
          <w:sz w:val="28"/>
          <w:szCs w:val="28"/>
        </w:rPr>
        <w:t xml:space="preserve">- финальные игры </w:t>
      </w:r>
      <w:proofErr w:type="spellStart"/>
      <w:r w:rsidR="00646999">
        <w:rPr>
          <w:rFonts w:ascii="Times New Roman" w:eastAsia="Times New Roman" w:hAnsi="Times New Roman" w:cs="Times New Roman"/>
          <w:sz w:val="28"/>
          <w:szCs w:val="28"/>
        </w:rPr>
        <w:t>Атомиады</w:t>
      </w:r>
      <w:proofErr w:type="spellEnd"/>
      <w:r w:rsidR="00646999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="00646999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Start"/>
      <w:r w:rsidR="00646999">
        <w:rPr>
          <w:rFonts w:ascii="Times New Roman" w:eastAsia="Times New Roman" w:hAnsi="Times New Roman" w:cs="Times New Roman"/>
          <w:sz w:val="28"/>
          <w:szCs w:val="28"/>
        </w:rPr>
        <w:t>.Н</w:t>
      </w:r>
      <w:proofErr w:type="gramEnd"/>
      <w:r w:rsidR="00646999">
        <w:rPr>
          <w:rFonts w:ascii="Times New Roman" w:eastAsia="Times New Roman" w:hAnsi="Times New Roman" w:cs="Times New Roman"/>
          <w:sz w:val="28"/>
          <w:szCs w:val="28"/>
        </w:rPr>
        <w:t>овоуральск</w:t>
      </w:r>
      <w:proofErr w:type="spellEnd"/>
      <w:r w:rsidR="0064699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C2F54" w:rsidRPr="00CC2F54" w:rsidRDefault="00CC2F54" w:rsidP="006469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2F54">
        <w:rPr>
          <w:rFonts w:ascii="Times New Roman" w:eastAsia="Times New Roman" w:hAnsi="Times New Roman" w:cs="Times New Roman"/>
          <w:sz w:val="28"/>
          <w:szCs w:val="28"/>
        </w:rPr>
        <w:t>-</w:t>
      </w:r>
      <w:r w:rsidR="00646999">
        <w:rPr>
          <w:rFonts w:ascii="Times New Roman" w:eastAsia="Times New Roman" w:hAnsi="Times New Roman" w:cs="Times New Roman"/>
          <w:sz w:val="28"/>
          <w:szCs w:val="28"/>
        </w:rPr>
        <w:t xml:space="preserve"> мини-марафон в </w:t>
      </w:r>
      <w:r w:rsidRPr="00CC2F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2F54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Start"/>
      <w:r w:rsidRPr="00CC2F54"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gramEnd"/>
      <w:r w:rsidRPr="00CC2F54">
        <w:rPr>
          <w:rFonts w:ascii="Times New Roman" w:eastAsia="Times New Roman" w:hAnsi="Times New Roman" w:cs="Times New Roman"/>
          <w:sz w:val="28"/>
          <w:szCs w:val="28"/>
        </w:rPr>
        <w:t>ехико</w:t>
      </w:r>
      <w:proofErr w:type="spellEnd"/>
      <w:r w:rsidRPr="00CC2F5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C2F54" w:rsidRPr="00CC2F54" w:rsidRDefault="00CC2F54" w:rsidP="006469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2F54">
        <w:rPr>
          <w:rFonts w:ascii="Times New Roman" w:eastAsia="Times New Roman" w:hAnsi="Times New Roman" w:cs="Times New Roman"/>
          <w:sz w:val="28"/>
          <w:szCs w:val="28"/>
        </w:rPr>
        <w:t>-</w:t>
      </w:r>
      <w:r w:rsidR="00646999">
        <w:rPr>
          <w:rFonts w:ascii="Times New Roman" w:eastAsia="Times New Roman" w:hAnsi="Times New Roman" w:cs="Times New Roman"/>
          <w:sz w:val="28"/>
          <w:szCs w:val="28"/>
        </w:rPr>
        <w:t xml:space="preserve"> шахматный  турнир </w:t>
      </w:r>
      <w:r w:rsidR="009E0ADB">
        <w:rPr>
          <w:rFonts w:ascii="Times New Roman" w:eastAsia="Times New Roman" w:hAnsi="Times New Roman" w:cs="Times New Roman"/>
          <w:sz w:val="28"/>
          <w:szCs w:val="28"/>
        </w:rPr>
        <w:t xml:space="preserve">во ВНИА </w:t>
      </w:r>
      <w:proofErr w:type="spellStart"/>
      <w:r w:rsidR="00646999">
        <w:rPr>
          <w:rFonts w:ascii="Times New Roman" w:eastAsia="Times New Roman" w:hAnsi="Times New Roman" w:cs="Times New Roman"/>
          <w:sz w:val="28"/>
          <w:szCs w:val="28"/>
        </w:rPr>
        <w:t>им</w:t>
      </w:r>
      <w:proofErr w:type="gramStart"/>
      <w:r w:rsidR="0064699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C2F54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End"/>
      <w:r w:rsidRPr="00CC2F54">
        <w:rPr>
          <w:rFonts w:ascii="Times New Roman" w:eastAsia="Times New Roman" w:hAnsi="Times New Roman" w:cs="Times New Roman"/>
          <w:sz w:val="28"/>
          <w:szCs w:val="28"/>
        </w:rPr>
        <w:t>ухова</w:t>
      </w:r>
      <w:proofErr w:type="spellEnd"/>
      <w:r w:rsidRPr="00CC2F54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CC2F54" w:rsidRPr="00CC2F54" w:rsidRDefault="00CC2F54" w:rsidP="006469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2F54">
        <w:rPr>
          <w:rFonts w:ascii="Times New Roman" w:eastAsia="Times New Roman" w:hAnsi="Times New Roman" w:cs="Times New Roman"/>
          <w:sz w:val="28"/>
          <w:szCs w:val="28"/>
        </w:rPr>
        <w:t>-</w:t>
      </w:r>
      <w:r w:rsidR="006469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1AF4">
        <w:rPr>
          <w:rFonts w:ascii="Times New Roman" w:eastAsia="Times New Roman" w:hAnsi="Times New Roman" w:cs="Times New Roman"/>
          <w:sz w:val="28"/>
          <w:szCs w:val="28"/>
        </w:rPr>
        <w:t xml:space="preserve">городошный </w:t>
      </w:r>
      <w:r w:rsidRPr="00CC2F54">
        <w:rPr>
          <w:rFonts w:ascii="Times New Roman" w:eastAsia="Times New Roman" w:hAnsi="Times New Roman" w:cs="Times New Roman"/>
          <w:sz w:val="28"/>
          <w:szCs w:val="28"/>
        </w:rPr>
        <w:t xml:space="preserve"> спорт</w:t>
      </w:r>
      <w:r w:rsidR="00651A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2F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1AF4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CC2F54">
        <w:rPr>
          <w:rFonts w:ascii="Times New Roman" w:eastAsia="Times New Roman" w:hAnsi="Times New Roman" w:cs="Times New Roman"/>
          <w:sz w:val="28"/>
          <w:szCs w:val="28"/>
        </w:rPr>
        <w:t>Серебряные биты</w:t>
      </w:r>
      <w:r w:rsidR="00651AF4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CC2F5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C2F54" w:rsidRPr="00CC2F54" w:rsidRDefault="00CC2F54" w:rsidP="006469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2F54">
        <w:rPr>
          <w:rFonts w:ascii="Times New Roman" w:eastAsia="Times New Roman" w:hAnsi="Times New Roman" w:cs="Times New Roman"/>
          <w:sz w:val="28"/>
          <w:szCs w:val="28"/>
        </w:rPr>
        <w:t>-</w:t>
      </w:r>
      <w:r w:rsidR="00651A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2F54">
        <w:rPr>
          <w:rFonts w:ascii="Times New Roman" w:eastAsia="Times New Roman" w:hAnsi="Times New Roman" w:cs="Times New Roman"/>
          <w:sz w:val="28"/>
          <w:szCs w:val="28"/>
        </w:rPr>
        <w:t xml:space="preserve">настольный теннис </w:t>
      </w:r>
      <w:r w:rsidR="00651AF4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spellStart"/>
      <w:r w:rsidRPr="00CC2F54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Start"/>
      <w:r w:rsidRPr="00CC2F54">
        <w:rPr>
          <w:rFonts w:ascii="Times New Roman" w:eastAsia="Times New Roman" w:hAnsi="Times New Roman" w:cs="Times New Roman"/>
          <w:sz w:val="28"/>
          <w:szCs w:val="28"/>
        </w:rPr>
        <w:t>.Ч</w:t>
      </w:r>
      <w:proofErr w:type="gramEnd"/>
      <w:r w:rsidRPr="00CC2F54">
        <w:rPr>
          <w:rFonts w:ascii="Times New Roman" w:eastAsia="Times New Roman" w:hAnsi="Times New Roman" w:cs="Times New Roman"/>
          <w:sz w:val="28"/>
          <w:szCs w:val="28"/>
        </w:rPr>
        <w:t>айковск</w:t>
      </w:r>
      <w:proofErr w:type="spellEnd"/>
    </w:p>
    <w:p w:rsidR="00CC2F54" w:rsidRPr="00CC2F54" w:rsidRDefault="00651AF4" w:rsidP="00651A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Также с</w:t>
      </w:r>
      <w:r w:rsidR="00CC2F54" w:rsidRPr="00CC2F54">
        <w:rPr>
          <w:rFonts w:ascii="Times New Roman" w:eastAsia="Times New Roman" w:hAnsi="Times New Roman" w:cs="Times New Roman"/>
          <w:sz w:val="28"/>
          <w:szCs w:val="28"/>
        </w:rPr>
        <w:t>портсмены предприятия принимают активное участие в городских, республиканских и Вс</w:t>
      </w:r>
      <w:r>
        <w:rPr>
          <w:rFonts w:ascii="Times New Roman" w:eastAsia="Times New Roman" w:hAnsi="Times New Roman" w:cs="Times New Roman"/>
          <w:sz w:val="28"/>
          <w:szCs w:val="28"/>
        </w:rPr>
        <w:t>ероссийских соревнованиях:</w:t>
      </w:r>
    </w:p>
    <w:p w:rsidR="00CC2F54" w:rsidRPr="00CC2F54" w:rsidRDefault="00CC2F54" w:rsidP="00651A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2F54">
        <w:rPr>
          <w:rFonts w:ascii="Times New Roman" w:eastAsia="Times New Roman" w:hAnsi="Times New Roman" w:cs="Times New Roman"/>
          <w:sz w:val="28"/>
          <w:szCs w:val="28"/>
        </w:rPr>
        <w:t>-</w:t>
      </w:r>
      <w:r w:rsidR="00651AF4">
        <w:rPr>
          <w:rFonts w:ascii="Times New Roman" w:eastAsia="Times New Roman" w:hAnsi="Times New Roman" w:cs="Times New Roman"/>
          <w:sz w:val="28"/>
          <w:szCs w:val="28"/>
        </w:rPr>
        <w:t xml:space="preserve"> ч</w:t>
      </w:r>
      <w:r w:rsidRPr="00CC2F54">
        <w:rPr>
          <w:rFonts w:ascii="Times New Roman" w:eastAsia="Times New Roman" w:hAnsi="Times New Roman" w:cs="Times New Roman"/>
          <w:sz w:val="28"/>
          <w:szCs w:val="28"/>
        </w:rPr>
        <w:t xml:space="preserve">емпионат Удмуртии по волейболу среди мужских и женских команд. Мужская команда заняла </w:t>
      </w:r>
      <w:r w:rsidR="00651A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2F54">
        <w:rPr>
          <w:rFonts w:ascii="Times New Roman" w:eastAsia="Times New Roman" w:hAnsi="Times New Roman" w:cs="Times New Roman"/>
          <w:sz w:val="28"/>
          <w:szCs w:val="28"/>
        </w:rPr>
        <w:t>1 место.</w:t>
      </w:r>
    </w:p>
    <w:p w:rsidR="00CC2F54" w:rsidRPr="00CC2F54" w:rsidRDefault="00CC2F54" w:rsidP="00651A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2F54">
        <w:rPr>
          <w:rFonts w:ascii="Times New Roman" w:eastAsia="Times New Roman" w:hAnsi="Times New Roman" w:cs="Times New Roman"/>
          <w:sz w:val="28"/>
          <w:szCs w:val="28"/>
        </w:rPr>
        <w:t>-</w:t>
      </w:r>
      <w:r w:rsidR="00651AF4">
        <w:rPr>
          <w:rFonts w:ascii="Times New Roman" w:eastAsia="Times New Roman" w:hAnsi="Times New Roman" w:cs="Times New Roman"/>
          <w:sz w:val="28"/>
          <w:szCs w:val="28"/>
        </w:rPr>
        <w:t xml:space="preserve">  ч</w:t>
      </w:r>
      <w:r w:rsidR="00651AF4" w:rsidRPr="00CC2F54">
        <w:rPr>
          <w:rFonts w:ascii="Times New Roman" w:eastAsia="Times New Roman" w:hAnsi="Times New Roman" w:cs="Times New Roman"/>
          <w:sz w:val="28"/>
          <w:szCs w:val="28"/>
        </w:rPr>
        <w:t xml:space="preserve">емпионат Удмуртии </w:t>
      </w:r>
      <w:r w:rsidRPr="00CC2F54">
        <w:rPr>
          <w:rFonts w:ascii="Times New Roman" w:eastAsia="Times New Roman" w:hAnsi="Times New Roman" w:cs="Times New Roman"/>
          <w:sz w:val="28"/>
          <w:szCs w:val="28"/>
        </w:rPr>
        <w:t>по футболу среди ветеранов;</w:t>
      </w:r>
    </w:p>
    <w:p w:rsidR="00CC2F54" w:rsidRPr="00CC2F54" w:rsidRDefault="00CC2F54" w:rsidP="00651A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2F54">
        <w:rPr>
          <w:rFonts w:ascii="Times New Roman" w:eastAsia="Times New Roman" w:hAnsi="Times New Roman" w:cs="Times New Roman"/>
          <w:sz w:val="28"/>
          <w:szCs w:val="28"/>
        </w:rPr>
        <w:t>-</w:t>
      </w:r>
      <w:r w:rsidR="00651AF4">
        <w:rPr>
          <w:rFonts w:ascii="Times New Roman" w:eastAsia="Times New Roman" w:hAnsi="Times New Roman" w:cs="Times New Roman"/>
          <w:sz w:val="28"/>
          <w:szCs w:val="28"/>
        </w:rPr>
        <w:t xml:space="preserve">  ч</w:t>
      </w:r>
      <w:r w:rsidR="00651AF4" w:rsidRPr="00CC2F54">
        <w:rPr>
          <w:rFonts w:ascii="Times New Roman" w:eastAsia="Times New Roman" w:hAnsi="Times New Roman" w:cs="Times New Roman"/>
          <w:sz w:val="28"/>
          <w:szCs w:val="28"/>
        </w:rPr>
        <w:t xml:space="preserve">емпионат Удмуртии </w:t>
      </w:r>
      <w:r w:rsidRPr="00CC2F54">
        <w:rPr>
          <w:rFonts w:ascii="Times New Roman" w:eastAsia="Times New Roman" w:hAnsi="Times New Roman" w:cs="Times New Roman"/>
          <w:sz w:val="28"/>
          <w:szCs w:val="28"/>
        </w:rPr>
        <w:t>по легкой атлетике;</w:t>
      </w:r>
    </w:p>
    <w:p w:rsidR="00CC2F54" w:rsidRPr="00CC2F54" w:rsidRDefault="00CC2F54" w:rsidP="00651A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2F54">
        <w:rPr>
          <w:rFonts w:ascii="Times New Roman" w:eastAsia="Times New Roman" w:hAnsi="Times New Roman" w:cs="Times New Roman"/>
          <w:sz w:val="28"/>
          <w:szCs w:val="28"/>
        </w:rPr>
        <w:t>-</w:t>
      </w:r>
      <w:r w:rsidR="00651AF4">
        <w:rPr>
          <w:rFonts w:ascii="Times New Roman" w:eastAsia="Times New Roman" w:hAnsi="Times New Roman" w:cs="Times New Roman"/>
          <w:sz w:val="28"/>
          <w:szCs w:val="28"/>
        </w:rPr>
        <w:t xml:space="preserve">  ч</w:t>
      </w:r>
      <w:r w:rsidR="00651AF4" w:rsidRPr="00CC2F54">
        <w:rPr>
          <w:rFonts w:ascii="Times New Roman" w:eastAsia="Times New Roman" w:hAnsi="Times New Roman" w:cs="Times New Roman"/>
          <w:sz w:val="28"/>
          <w:szCs w:val="28"/>
        </w:rPr>
        <w:t xml:space="preserve">емпионат Удмуртии </w:t>
      </w:r>
      <w:r w:rsidR="00651AF4">
        <w:rPr>
          <w:rFonts w:ascii="Times New Roman" w:eastAsia="Times New Roman" w:hAnsi="Times New Roman" w:cs="Times New Roman"/>
          <w:sz w:val="28"/>
          <w:szCs w:val="28"/>
        </w:rPr>
        <w:t xml:space="preserve"> по баскетболу.</w:t>
      </w:r>
    </w:p>
    <w:p w:rsidR="00CC2F54" w:rsidRPr="00CC2F54" w:rsidRDefault="00651AF4" w:rsidP="006469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CC2F54" w:rsidRPr="00CC2F54">
        <w:rPr>
          <w:rFonts w:ascii="Times New Roman" w:eastAsia="Times New Roman" w:hAnsi="Times New Roman" w:cs="Times New Roman"/>
          <w:sz w:val="28"/>
          <w:szCs w:val="28"/>
        </w:rPr>
        <w:t>Активное у</w:t>
      </w:r>
      <w:r>
        <w:rPr>
          <w:rFonts w:ascii="Times New Roman" w:eastAsia="Times New Roman" w:hAnsi="Times New Roman" w:cs="Times New Roman"/>
          <w:sz w:val="28"/>
          <w:szCs w:val="28"/>
        </w:rPr>
        <w:t>частие наши работники приняли в С</w:t>
      </w:r>
      <w:r w:rsidR="00CC2F54" w:rsidRPr="00CC2F54">
        <w:rPr>
          <w:rFonts w:ascii="Times New Roman" w:eastAsia="Times New Roman" w:hAnsi="Times New Roman" w:cs="Times New Roman"/>
          <w:sz w:val="28"/>
          <w:szCs w:val="28"/>
        </w:rPr>
        <w:t>партакиаде трудящихся Удмуртии,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которая  проходила  в  г. Глазов</w:t>
      </w:r>
      <w:r w:rsidR="00CC2F54" w:rsidRPr="00CC2F5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51AF4" w:rsidRDefault="00CC2F54" w:rsidP="006469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2F54">
        <w:rPr>
          <w:rFonts w:ascii="Times New Roman" w:eastAsia="Times New Roman" w:hAnsi="Times New Roman" w:cs="Times New Roman"/>
          <w:sz w:val="28"/>
          <w:szCs w:val="28"/>
        </w:rPr>
        <w:t xml:space="preserve">1 место </w:t>
      </w:r>
      <w:r w:rsidR="00651AF4" w:rsidRPr="00CC2F54">
        <w:rPr>
          <w:rFonts w:ascii="Times New Roman" w:eastAsia="Times New Roman" w:hAnsi="Times New Roman" w:cs="Times New Roman"/>
          <w:sz w:val="28"/>
          <w:szCs w:val="28"/>
        </w:rPr>
        <w:t xml:space="preserve">семья </w:t>
      </w:r>
      <w:proofErr w:type="spellStart"/>
      <w:r w:rsidR="00651AF4" w:rsidRPr="00CC2F54">
        <w:rPr>
          <w:rFonts w:ascii="Times New Roman" w:eastAsia="Times New Roman" w:hAnsi="Times New Roman" w:cs="Times New Roman"/>
          <w:sz w:val="28"/>
          <w:szCs w:val="28"/>
        </w:rPr>
        <w:t>Дряминых</w:t>
      </w:r>
      <w:proofErr w:type="spellEnd"/>
      <w:r w:rsidR="00651AF4" w:rsidRPr="00CC2F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1AF4">
        <w:rPr>
          <w:rFonts w:ascii="Times New Roman" w:eastAsia="Times New Roman" w:hAnsi="Times New Roman" w:cs="Times New Roman"/>
          <w:sz w:val="28"/>
          <w:szCs w:val="28"/>
        </w:rPr>
        <w:t xml:space="preserve"> заняла</w:t>
      </w:r>
      <w:r w:rsidRPr="00CC2F54">
        <w:rPr>
          <w:rFonts w:ascii="Times New Roman" w:eastAsia="Times New Roman" w:hAnsi="Times New Roman" w:cs="Times New Roman"/>
          <w:sz w:val="28"/>
          <w:szCs w:val="28"/>
        </w:rPr>
        <w:t xml:space="preserve"> по спортивному туризму, </w:t>
      </w:r>
    </w:p>
    <w:p w:rsidR="00CC2F54" w:rsidRPr="00CC2F54" w:rsidRDefault="00CC2F54" w:rsidP="006469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2F54">
        <w:rPr>
          <w:rFonts w:ascii="Times New Roman" w:eastAsia="Times New Roman" w:hAnsi="Times New Roman" w:cs="Times New Roman"/>
          <w:sz w:val="28"/>
          <w:szCs w:val="28"/>
        </w:rPr>
        <w:t>2 место</w:t>
      </w:r>
      <w:r w:rsidR="00651AF4">
        <w:rPr>
          <w:rFonts w:ascii="Times New Roman" w:eastAsia="Times New Roman" w:hAnsi="Times New Roman" w:cs="Times New Roman"/>
          <w:sz w:val="28"/>
          <w:szCs w:val="28"/>
        </w:rPr>
        <w:t xml:space="preserve"> – по мини-футболу и </w:t>
      </w:r>
      <w:r w:rsidRPr="00CC2F54">
        <w:rPr>
          <w:rFonts w:ascii="Times New Roman" w:eastAsia="Times New Roman" w:hAnsi="Times New Roman" w:cs="Times New Roman"/>
          <w:sz w:val="28"/>
          <w:szCs w:val="28"/>
        </w:rPr>
        <w:t>плаванию</w:t>
      </w:r>
      <w:proofErr w:type="gramStart"/>
      <w:r w:rsidRPr="00CC2F54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proofErr w:type="gramEnd"/>
    </w:p>
    <w:p w:rsidR="00CC2F54" w:rsidRPr="00CC2F54" w:rsidRDefault="00CC2F54" w:rsidP="006469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2F54">
        <w:rPr>
          <w:rFonts w:ascii="Times New Roman" w:eastAsia="Times New Roman" w:hAnsi="Times New Roman" w:cs="Times New Roman"/>
          <w:sz w:val="28"/>
          <w:szCs w:val="28"/>
        </w:rPr>
        <w:t xml:space="preserve">3 место </w:t>
      </w:r>
      <w:r w:rsidR="00651AF4">
        <w:rPr>
          <w:rFonts w:ascii="Times New Roman" w:eastAsia="Times New Roman" w:hAnsi="Times New Roman" w:cs="Times New Roman"/>
          <w:sz w:val="28"/>
          <w:szCs w:val="28"/>
        </w:rPr>
        <w:t xml:space="preserve">– по </w:t>
      </w:r>
      <w:r w:rsidRPr="00CC2F54">
        <w:rPr>
          <w:rFonts w:ascii="Times New Roman" w:eastAsia="Times New Roman" w:hAnsi="Times New Roman" w:cs="Times New Roman"/>
          <w:sz w:val="28"/>
          <w:szCs w:val="28"/>
        </w:rPr>
        <w:t>настольному теннису.</w:t>
      </w:r>
    </w:p>
    <w:p w:rsidR="00CC2F54" w:rsidRPr="00CC2F54" w:rsidRDefault="00651AF4" w:rsidP="006469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Заводские с</w:t>
      </w:r>
      <w:r w:rsidR="00CC2F54" w:rsidRPr="00CC2F54">
        <w:rPr>
          <w:rFonts w:ascii="Times New Roman" w:eastAsia="Times New Roman" w:hAnsi="Times New Roman" w:cs="Times New Roman"/>
          <w:sz w:val="28"/>
          <w:szCs w:val="28"/>
        </w:rPr>
        <w:t>портсмены являются победителями в соревнованиях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проводимых в городе: </w:t>
      </w:r>
      <w:r w:rsidR="00CC2F54" w:rsidRPr="00CC2F54">
        <w:rPr>
          <w:rFonts w:ascii="Times New Roman" w:eastAsia="Times New Roman" w:hAnsi="Times New Roman" w:cs="Times New Roman"/>
          <w:sz w:val="28"/>
          <w:szCs w:val="28"/>
        </w:rPr>
        <w:t xml:space="preserve"> Ложкин Виталий, Богданова Елена,  Караваева Валентина, </w:t>
      </w:r>
      <w:proofErr w:type="spellStart"/>
      <w:r w:rsidR="00CC2F54" w:rsidRPr="00CC2F54">
        <w:rPr>
          <w:rFonts w:ascii="Times New Roman" w:eastAsia="Times New Roman" w:hAnsi="Times New Roman" w:cs="Times New Roman"/>
          <w:sz w:val="28"/>
          <w:szCs w:val="28"/>
        </w:rPr>
        <w:t>Мильчакова</w:t>
      </w:r>
      <w:proofErr w:type="spellEnd"/>
      <w:r w:rsidR="00CC2F54" w:rsidRPr="00CC2F54">
        <w:rPr>
          <w:rFonts w:ascii="Times New Roman" w:eastAsia="Times New Roman" w:hAnsi="Times New Roman" w:cs="Times New Roman"/>
          <w:sz w:val="28"/>
          <w:szCs w:val="28"/>
        </w:rPr>
        <w:t xml:space="preserve"> Елена, Кокорина Ирина Селиверстов Сергей, </w:t>
      </w:r>
      <w:proofErr w:type="spellStart"/>
      <w:r w:rsidR="00CC2F54" w:rsidRPr="00CC2F54">
        <w:rPr>
          <w:rFonts w:ascii="Times New Roman" w:eastAsia="Times New Roman" w:hAnsi="Times New Roman" w:cs="Times New Roman"/>
          <w:sz w:val="28"/>
          <w:szCs w:val="28"/>
        </w:rPr>
        <w:t>Туктарев</w:t>
      </w:r>
      <w:proofErr w:type="spellEnd"/>
      <w:r w:rsidR="00CC2F54" w:rsidRPr="00CC2F54">
        <w:rPr>
          <w:rFonts w:ascii="Times New Roman" w:eastAsia="Times New Roman" w:hAnsi="Times New Roman" w:cs="Times New Roman"/>
          <w:sz w:val="28"/>
          <w:szCs w:val="28"/>
        </w:rPr>
        <w:t xml:space="preserve"> Алексей, Веретенников Анатолий  и мн. др.</w:t>
      </w:r>
    </w:p>
    <w:p w:rsidR="001500F9" w:rsidRPr="001500F9" w:rsidRDefault="001500F9" w:rsidP="00CE4DE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43644D">
        <w:rPr>
          <w:rFonts w:ascii="Times New Roman" w:eastAsia="Times New Roman" w:hAnsi="Times New Roman" w:cs="Times New Roman"/>
          <w:sz w:val="28"/>
          <w:szCs w:val="28"/>
        </w:rPr>
        <w:t xml:space="preserve"> 7.2.5</w:t>
      </w:r>
      <w:r w:rsidRPr="001500F9">
        <w:rPr>
          <w:rFonts w:ascii="Times New Roman" w:eastAsia="Times New Roman" w:hAnsi="Times New Roman" w:cs="Times New Roman"/>
          <w:sz w:val="28"/>
          <w:szCs w:val="20"/>
        </w:rPr>
        <w:t xml:space="preserve"> Работники предприятия обеспечивались круглосуточно горячим питанием. </w:t>
      </w:r>
    </w:p>
    <w:p w:rsidR="001500F9" w:rsidRPr="001500F9" w:rsidRDefault="001500F9" w:rsidP="00CE4DE3">
      <w:pPr>
        <w:tabs>
          <w:tab w:val="left" w:pos="993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00F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         </w:t>
      </w:r>
      <w:r w:rsidRPr="001500F9">
        <w:rPr>
          <w:rFonts w:ascii="Times New Roman" w:eastAsia="Times New Roman" w:hAnsi="Times New Roman" w:cs="Times New Roman"/>
          <w:sz w:val="28"/>
          <w:szCs w:val="28"/>
        </w:rPr>
        <w:t>Комиссией по общественному контролю ПК ППО ОАО ЧМЗ за о</w:t>
      </w:r>
      <w:r w:rsidR="00AA456F">
        <w:rPr>
          <w:rFonts w:ascii="Times New Roman" w:eastAsia="Times New Roman" w:hAnsi="Times New Roman" w:cs="Times New Roman"/>
          <w:sz w:val="28"/>
          <w:szCs w:val="28"/>
        </w:rPr>
        <w:t>тчетный период было проведено  около 40</w:t>
      </w:r>
      <w:r w:rsidRPr="001500F9">
        <w:rPr>
          <w:rFonts w:ascii="Times New Roman" w:eastAsia="Times New Roman" w:hAnsi="Times New Roman" w:cs="Times New Roman"/>
          <w:sz w:val="28"/>
          <w:szCs w:val="28"/>
        </w:rPr>
        <w:t xml:space="preserve">  проверок, </w:t>
      </w:r>
      <w:r w:rsidRPr="00CE4DE3">
        <w:rPr>
          <w:rFonts w:ascii="Times New Roman" w:eastAsia="Times New Roman" w:hAnsi="Times New Roman" w:cs="Times New Roman"/>
          <w:sz w:val="28"/>
          <w:szCs w:val="28"/>
        </w:rPr>
        <w:t xml:space="preserve">поступило </w:t>
      </w:r>
      <w:r w:rsidR="00CE4DE3" w:rsidRPr="00CE4DE3">
        <w:rPr>
          <w:rFonts w:ascii="Times New Roman" w:eastAsia="Times New Roman" w:hAnsi="Times New Roman" w:cs="Times New Roman"/>
          <w:sz w:val="28"/>
          <w:szCs w:val="28"/>
        </w:rPr>
        <w:t>десять</w:t>
      </w:r>
      <w:r w:rsidR="00CE4DE3">
        <w:rPr>
          <w:rFonts w:ascii="Times New Roman" w:eastAsia="Times New Roman" w:hAnsi="Times New Roman" w:cs="Times New Roman"/>
          <w:sz w:val="28"/>
          <w:szCs w:val="28"/>
        </w:rPr>
        <w:t xml:space="preserve">  обращений</w:t>
      </w:r>
      <w:r w:rsidRPr="00CE4DE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A456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500F9">
        <w:rPr>
          <w:rFonts w:ascii="Times New Roman" w:eastAsia="Times New Roman" w:hAnsi="Times New Roman" w:cs="Times New Roman"/>
          <w:sz w:val="28"/>
          <w:szCs w:val="28"/>
        </w:rPr>
        <w:t>Н</w:t>
      </w:r>
      <w:r w:rsidR="00CE4DE3">
        <w:rPr>
          <w:rFonts w:ascii="Times New Roman" w:eastAsia="Times New Roman" w:hAnsi="Times New Roman" w:cs="Times New Roman"/>
          <w:sz w:val="28"/>
          <w:szCs w:val="28"/>
        </w:rPr>
        <w:t xml:space="preserve">езначительные нарушения  </w:t>
      </w:r>
      <w:r w:rsidRPr="001500F9">
        <w:rPr>
          <w:rFonts w:ascii="Times New Roman" w:eastAsia="Times New Roman" w:hAnsi="Times New Roman" w:cs="Times New Roman"/>
          <w:sz w:val="28"/>
          <w:szCs w:val="28"/>
        </w:rPr>
        <w:t>присутствуют (в основном, недовес</w:t>
      </w:r>
      <w:r w:rsidR="00AA456F">
        <w:rPr>
          <w:rFonts w:ascii="Times New Roman" w:eastAsia="Times New Roman" w:hAnsi="Times New Roman" w:cs="Times New Roman"/>
          <w:sz w:val="28"/>
          <w:szCs w:val="28"/>
        </w:rPr>
        <w:t>, отсутствие ценников</w:t>
      </w:r>
      <w:r w:rsidRPr="001500F9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293B36" w:rsidRPr="00293B36" w:rsidRDefault="0043644D" w:rsidP="00293B36">
      <w:pPr>
        <w:tabs>
          <w:tab w:val="left" w:pos="709"/>
        </w:tabs>
        <w:spacing w:before="1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7.3</w:t>
      </w:r>
      <w:proofErr w:type="gramStart"/>
      <w:r w:rsidR="00293B36" w:rsidRPr="00293B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3B36" w:rsidRPr="00293B36">
        <w:rPr>
          <w:rFonts w:ascii="Times New Roman" w:eastAsia="Calibri" w:hAnsi="Times New Roman" w:cs="Times New Roman"/>
          <w:sz w:val="28"/>
          <w:szCs w:val="28"/>
          <w:lang w:eastAsia="en-US"/>
        </w:rPr>
        <w:t>З</w:t>
      </w:r>
      <w:proofErr w:type="gramEnd"/>
      <w:r w:rsidR="00293B36" w:rsidRPr="00293B3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 отчетный период была организована работа центрального медицинского пункта и в </w:t>
      </w:r>
      <w:r w:rsidR="009E0AD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здравпункта в  </w:t>
      </w:r>
      <w:r w:rsidR="00293B36" w:rsidRPr="00293B36">
        <w:rPr>
          <w:rFonts w:ascii="Times New Roman" w:eastAsia="Calibri" w:hAnsi="Times New Roman" w:cs="Times New Roman"/>
          <w:sz w:val="28"/>
          <w:szCs w:val="28"/>
          <w:lang w:eastAsia="en-US"/>
        </w:rPr>
        <w:t>цехе № 80.</w:t>
      </w:r>
    </w:p>
    <w:p w:rsidR="00293B36" w:rsidRPr="00293B36" w:rsidRDefault="0043644D" w:rsidP="00293B36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7.4</w:t>
      </w:r>
      <w:proofErr w:type="gramStart"/>
      <w:r w:rsidR="00293B36" w:rsidRPr="00293B3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</w:t>
      </w:r>
      <w:proofErr w:type="gramEnd"/>
      <w:r w:rsidR="00293B36" w:rsidRPr="00293B3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2014 году проводилась вакцинация работников предприятия против инфекционных заболеваний</w:t>
      </w:r>
      <w:r w:rsidR="009E0ADB">
        <w:rPr>
          <w:rFonts w:ascii="Times New Roman" w:eastAsia="Calibri" w:hAnsi="Times New Roman" w:cs="Times New Roman"/>
          <w:sz w:val="28"/>
          <w:szCs w:val="28"/>
          <w:lang w:eastAsia="en-US"/>
        </w:rPr>
        <w:t>, таких как: дифтерия, столбняк, клещевой энцефалит, грипп</w:t>
      </w:r>
      <w:r w:rsidR="00293B36" w:rsidRPr="00293B36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D61D5" w:rsidRPr="009D61D5" w:rsidRDefault="009D61D5" w:rsidP="009D61D5">
      <w:pPr>
        <w:tabs>
          <w:tab w:val="left" w:pos="993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61D5">
        <w:rPr>
          <w:rFonts w:ascii="Times New Roman" w:eastAsia="Times New Roman" w:hAnsi="Times New Roman" w:cs="Times New Roman"/>
          <w:sz w:val="28"/>
          <w:szCs w:val="28"/>
        </w:rPr>
        <w:t xml:space="preserve">          7.5</w:t>
      </w:r>
      <w:proofErr w:type="gramStart"/>
      <w:r w:rsidRPr="009D61D5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9D61D5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9D61D5">
        <w:rPr>
          <w:rFonts w:ascii="Times New Roman" w:eastAsia="Times New Roman" w:hAnsi="Times New Roman" w:cs="Times New Roman"/>
          <w:sz w:val="28"/>
          <w:szCs w:val="28"/>
        </w:rPr>
        <w:t xml:space="preserve"> 2014 в целях повышения социальной защищенности (материальной поддержки) работников АО ЧМЗ после их выхода на пенсию:</w:t>
      </w:r>
    </w:p>
    <w:p w:rsidR="009D61D5" w:rsidRPr="009D61D5" w:rsidRDefault="009D61D5" w:rsidP="009D61D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61D5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D61D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D61D5">
        <w:rPr>
          <w:rFonts w:ascii="Times New Roman" w:eastAsia="Times New Roman" w:hAnsi="Times New Roman" w:cs="Times New Roman"/>
          <w:sz w:val="28"/>
          <w:szCs w:val="28"/>
        </w:rPr>
        <w:t>3 614 человек получили дополнительное пенсионное обеспечение, общая сумма выплат составила 96 939 609 рублей, размер средней пенсии около 2 235 рублей;</w:t>
      </w:r>
    </w:p>
    <w:p w:rsidR="009D61D5" w:rsidRPr="009D61D5" w:rsidRDefault="009D61D5" w:rsidP="009D61D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61D5">
        <w:rPr>
          <w:rFonts w:ascii="Times New Roman" w:eastAsia="Times New Roman" w:hAnsi="Times New Roman" w:cs="Times New Roman"/>
          <w:sz w:val="28"/>
          <w:szCs w:val="28"/>
        </w:rPr>
        <w:tab/>
        <w:t>- перечислены пенсионные взносы  в пользу 1 016 работников (участников) в негосударственный пенсионный фонд в соответствии с Положением «О негосударственном пенсионном обеспечении работников ОАО ЧМЗ» П-137/1351, введенным в действие приказом от 25.01.2012</w:t>
      </w:r>
      <w:r w:rsidRPr="009D61D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D61D5">
        <w:rPr>
          <w:rFonts w:ascii="Times New Roman" w:eastAsia="Times New Roman" w:hAnsi="Times New Roman" w:cs="Times New Roman"/>
          <w:sz w:val="28"/>
          <w:szCs w:val="28"/>
        </w:rPr>
        <w:t>№89. Сумма средств, выделенных на НПО  - более 84 947 000 рублей.</w:t>
      </w:r>
    </w:p>
    <w:p w:rsidR="009D61D5" w:rsidRPr="009D61D5" w:rsidRDefault="009D61D5" w:rsidP="009D61D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61D5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        </w:t>
      </w:r>
      <w:r w:rsidRPr="009D61D5">
        <w:rPr>
          <w:rFonts w:ascii="Times New Roman" w:eastAsia="Times New Roman" w:hAnsi="Times New Roman" w:cs="Times New Roman"/>
          <w:sz w:val="28"/>
          <w:szCs w:val="28"/>
        </w:rPr>
        <w:t>7.6</w:t>
      </w:r>
      <w:proofErr w:type="gramStart"/>
      <w:r w:rsidRPr="009D61D5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9D61D5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9D61D5">
        <w:rPr>
          <w:rFonts w:ascii="Times New Roman" w:eastAsia="Times New Roman" w:hAnsi="Times New Roman" w:cs="Times New Roman"/>
          <w:sz w:val="28"/>
          <w:szCs w:val="28"/>
        </w:rPr>
        <w:t xml:space="preserve"> 2014 году в соответствии с Положением «Об оказании финансовой помощи в приобретении работниками ОАО «Чепецкий механический завод» постоянного жилья» выданы денежные средства в размере 4 110 440,00 рублей в виде беспроцентных целевых займов на первоначальный взнос по ипотечному кредиту и выплачены компенсации процентной ставки по ипотечным кредитам на сумму 3 063 476,73 рублей, что позволило 28 работникам предприятия улучшить свои жилищные условия.</w:t>
      </w:r>
    </w:p>
    <w:p w:rsidR="009D61D5" w:rsidRPr="009D61D5" w:rsidRDefault="009D61D5" w:rsidP="009D61D5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61D5">
        <w:rPr>
          <w:rFonts w:ascii="Times New Roman" w:eastAsia="Times New Roman" w:hAnsi="Times New Roman" w:cs="Times New Roman"/>
          <w:sz w:val="28"/>
          <w:szCs w:val="28"/>
        </w:rPr>
        <w:t>7.7</w:t>
      </w:r>
      <w:proofErr w:type="gramStart"/>
      <w:r w:rsidRPr="009D61D5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9D61D5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9D61D5">
        <w:rPr>
          <w:rFonts w:ascii="Times New Roman" w:eastAsia="Times New Roman" w:hAnsi="Times New Roman" w:cs="Times New Roman"/>
          <w:sz w:val="28"/>
          <w:szCs w:val="28"/>
        </w:rPr>
        <w:t xml:space="preserve"> отчетный период работникам предприятия в соответствии с Положением  «Об оказании помощи работникам ОАО «Чепецкий механический завод» была оказана материальная помощь на сумму </w:t>
      </w:r>
      <w:r w:rsidRPr="009D61D5">
        <w:rPr>
          <w:rFonts w:ascii="Times New Roman" w:eastAsia="Times New Roman" w:hAnsi="Times New Roman" w:cs="Times New Roman"/>
          <w:b/>
          <w:sz w:val="28"/>
          <w:szCs w:val="28"/>
        </w:rPr>
        <w:t xml:space="preserve">более 3 346 000 </w:t>
      </w:r>
      <w:r w:rsidRPr="009D61D5">
        <w:rPr>
          <w:rFonts w:ascii="Times New Roman" w:eastAsia="Times New Roman" w:hAnsi="Times New Roman" w:cs="Times New Roman"/>
          <w:sz w:val="28"/>
          <w:szCs w:val="28"/>
        </w:rPr>
        <w:t>рублей 281 работнику предприятия.</w:t>
      </w:r>
    </w:p>
    <w:p w:rsidR="009D61D5" w:rsidRPr="009D61D5" w:rsidRDefault="009D61D5" w:rsidP="009D61D5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61D5">
        <w:rPr>
          <w:rFonts w:ascii="Times New Roman" w:eastAsia="Times New Roman" w:hAnsi="Times New Roman" w:cs="Times New Roman"/>
          <w:sz w:val="28"/>
          <w:szCs w:val="28"/>
        </w:rPr>
        <w:t>Оказывалась  материальная помощь родственникам (члену семьи) работника в случае смерти работника, бывшим работникам (пенсионерам) в соответствии с  Положением об оказании социальной поддержки неработающим пенсионерам (Приложение № 14).</w:t>
      </w:r>
    </w:p>
    <w:p w:rsidR="009D61D5" w:rsidRPr="009D61D5" w:rsidRDefault="009D61D5" w:rsidP="009D61D5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61D5">
        <w:rPr>
          <w:rFonts w:ascii="Times New Roman" w:eastAsia="Times New Roman" w:hAnsi="Times New Roman" w:cs="Times New Roman"/>
          <w:sz w:val="28"/>
          <w:szCs w:val="28"/>
        </w:rPr>
        <w:t>Предоставлялся дополнительный кратковременный оплачиваемый отпуск  сроком на один день в связи со смертью для организации похорон члена семьи.</w:t>
      </w:r>
    </w:p>
    <w:p w:rsidR="009D61D5" w:rsidRPr="009D61D5" w:rsidRDefault="009D61D5" w:rsidP="009D61D5">
      <w:pPr>
        <w:tabs>
          <w:tab w:val="left" w:pos="1276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61D5" w:rsidRDefault="001500F9" w:rsidP="009D61D5">
      <w:pPr>
        <w:pStyle w:val="1"/>
        <w:numPr>
          <w:ilvl w:val="0"/>
          <w:numId w:val="2"/>
        </w:numPr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Занятость.</w:t>
      </w:r>
    </w:p>
    <w:p w:rsidR="001500F9" w:rsidRPr="009D61D5" w:rsidRDefault="001500F9" w:rsidP="001500F9">
      <w:pPr>
        <w:tabs>
          <w:tab w:val="left" w:pos="1134"/>
          <w:tab w:val="left" w:pos="1276"/>
          <w:tab w:val="left" w:pos="1418"/>
        </w:tabs>
        <w:spacing w:before="6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t xml:space="preserve">               </w:t>
      </w:r>
      <w:r w:rsidRPr="009D61D5">
        <w:rPr>
          <w:rFonts w:ascii="Times New Roman" w:eastAsia="Times New Roman" w:hAnsi="Times New Roman" w:cs="Times New Roman"/>
          <w:sz w:val="28"/>
          <w:szCs w:val="28"/>
        </w:rPr>
        <w:t>8.1.2</w:t>
      </w:r>
      <w:proofErr w:type="gramStart"/>
      <w:r w:rsidRPr="009D61D5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proofErr w:type="gramEnd"/>
      <w:r w:rsidRPr="009D61D5">
        <w:rPr>
          <w:rFonts w:ascii="Times New Roman" w:eastAsia="Times New Roman" w:hAnsi="Times New Roman" w:cs="Times New Roman"/>
          <w:sz w:val="28"/>
          <w:szCs w:val="28"/>
        </w:rPr>
        <w:t xml:space="preserve"> 01.10.2014 при временных переводах в условиях изменения объемов производства, предотвращения простоев и массовых высвобождений работников, в том числе на нижеоплачиваемую работу, в соответствии со статьей 41 ТК РФ устанавливались более благоприятные условия оплаты труда по сравнению с законодательством. Оплата труда работнику производилась с сохранением базовой заработной платы (оклада и интегрированной стимулирующей надбавки ИСН-1) по основному месту работы, с предоставлением компенсационных и пенсионных льгот по выполняемой работе (по временному месту работы) в соответствии с законодательством, и выплатой надбавки при содействии занятости.</w:t>
      </w:r>
    </w:p>
    <w:p w:rsidR="001500F9" w:rsidRPr="009D61D5" w:rsidRDefault="001500F9" w:rsidP="001500F9">
      <w:pPr>
        <w:spacing w:before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61D5">
        <w:rPr>
          <w:rFonts w:ascii="Times New Roman" w:eastAsia="Times New Roman" w:hAnsi="Times New Roman" w:cs="Times New Roman"/>
          <w:sz w:val="28"/>
          <w:szCs w:val="28"/>
        </w:rPr>
        <w:t xml:space="preserve">Выплата надбавки при содействии занятости осуществлялась в соответствии с коллективным договором (Совместное решение от 24.10.2014 №101-12/601-599 (19/1514-П)), «Положением П-103/503 об оплате труда в ОАО ЧМЗ» </w:t>
      </w:r>
      <w:r w:rsidRPr="009D61D5">
        <w:rPr>
          <w:rFonts w:ascii="Times New Roman" w:eastAsia="Times New Roman" w:hAnsi="Times New Roman" w:cs="Times New Roman"/>
          <w:i/>
          <w:sz w:val="28"/>
          <w:szCs w:val="28"/>
        </w:rPr>
        <w:t xml:space="preserve">(Приложение 6). </w:t>
      </w:r>
      <w:r w:rsidRPr="009D61D5">
        <w:rPr>
          <w:rFonts w:ascii="Times New Roman" w:eastAsia="Times New Roman" w:hAnsi="Times New Roman" w:cs="Times New Roman"/>
          <w:sz w:val="28"/>
          <w:szCs w:val="28"/>
        </w:rPr>
        <w:t xml:space="preserve">В 2014 году выплачено 193,3 </w:t>
      </w:r>
      <w:proofErr w:type="spellStart"/>
      <w:r w:rsidRPr="009D61D5">
        <w:rPr>
          <w:rFonts w:ascii="Times New Roman" w:eastAsia="Times New Roman" w:hAnsi="Times New Roman" w:cs="Times New Roman"/>
          <w:sz w:val="28"/>
          <w:szCs w:val="28"/>
        </w:rPr>
        <w:t>тыс</w:t>
      </w:r>
      <w:proofErr w:type="gramStart"/>
      <w:r w:rsidRPr="009D61D5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9D61D5">
        <w:rPr>
          <w:rFonts w:ascii="Times New Roman" w:eastAsia="Times New Roman" w:hAnsi="Times New Roman" w:cs="Times New Roman"/>
          <w:sz w:val="28"/>
          <w:szCs w:val="28"/>
        </w:rPr>
        <w:t>ублей</w:t>
      </w:r>
      <w:proofErr w:type="spellEnd"/>
      <w:r w:rsidRPr="009D61D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D61D5" w:rsidRPr="009D61D5" w:rsidRDefault="009D61D5" w:rsidP="009D61D5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9D61D5">
        <w:rPr>
          <w:rFonts w:ascii="Times New Roman" w:eastAsia="Times New Roman" w:hAnsi="Times New Roman" w:cs="Times New Roman"/>
          <w:sz w:val="28"/>
          <w:szCs w:val="28"/>
        </w:rPr>
        <w:t>8.2</w:t>
      </w:r>
      <w:proofErr w:type="gramStart"/>
      <w:r w:rsidRPr="009D61D5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proofErr w:type="gramEnd"/>
      <w:r w:rsidRPr="009D61D5">
        <w:rPr>
          <w:rFonts w:ascii="Times New Roman" w:eastAsia="Times New Roman" w:hAnsi="Times New Roman" w:cs="Times New Roman"/>
          <w:sz w:val="28"/>
          <w:szCs w:val="28"/>
        </w:rPr>
        <w:t>ри приеме на работу при равной квалификации в первоочередном порядке рассматривались следующие кандидатуры:</w:t>
      </w:r>
    </w:p>
    <w:p w:rsidR="009D61D5" w:rsidRPr="009D61D5" w:rsidRDefault="009D61D5" w:rsidP="009D61D5">
      <w:pPr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9D61D5">
        <w:rPr>
          <w:rFonts w:ascii="Times New Roman" w:eastAsia="Times New Roman" w:hAnsi="Times New Roman" w:cs="Times New Roman"/>
          <w:sz w:val="28"/>
          <w:szCs w:val="28"/>
        </w:rPr>
        <w:t xml:space="preserve">    8.2.1 Бывших работников предприятия, уволенных в запас после прохождения срочной службы из РА и в месячный срок обратившихся в отдел кадров предприятия.</w:t>
      </w:r>
    </w:p>
    <w:p w:rsidR="009D61D5" w:rsidRPr="009D61D5" w:rsidRDefault="009D61D5" w:rsidP="009D61D5">
      <w:pPr>
        <w:ind w:left="426" w:firstLine="282"/>
        <w:rPr>
          <w:rFonts w:ascii="Times New Roman" w:eastAsia="Times New Roman" w:hAnsi="Times New Roman" w:cs="Times New Roman"/>
          <w:sz w:val="28"/>
          <w:szCs w:val="28"/>
        </w:rPr>
      </w:pPr>
      <w:r w:rsidRPr="009D61D5">
        <w:rPr>
          <w:rFonts w:ascii="Times New Roman" w:eastAsia="Times New Roman" w:hAnsi="Times New Roman" w:cs="Times New Roman"/>
          <w:sz w:val="28"/>
          <w:szCs w:val="28"/>
        </w:rPr>
        <w:t>8.2.2 Дети работников предприятия.</w:t>
      </w:r>
    </w:p>
    <w:p w:rsidR="009D61D5" w:rsidRPr="009D61D5" w:rsidRDefault="009D61D5" w:rsidP="009D61D5">
      <w:pPr>
        <w:ind w:left="426" w:firstLine="282"/>
        <w:rPr>
          <w:rFonts w:ascii="Times New Roman" w:eastAsia="Times New Roman" w:hAnsi="Times New Roman" w:cs="Times New Roman"/>
          <w:sz w:val="28"/>
          <w:szCs w:val="28"/>
        </w:rPr>
      </w:pPr>
      <w:r w:rsidRPr="009D61D5">
        <w:rPr>
          <w:rFonts w:ascii="Times New Roman" w:eastAsia="Times New Roman" w:hAnsi="Times New Roman" w:cs="Times New Roman"/>
          <w:sz w:val="28"/>
          <w:szCs w:val="28"/>
        </w:rPr>
        <w:t>8.2.3 Жены (мужья) молодых специалистов.</w:t>
      </w:r>
    </w:p>
    <w:p w:rsidR="009D61D5" w:rsidRPr="009D61D5" w:rsidRDefault="009D61D5" w:rsidP="009D61D5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9D61D5">
        <w:rPr>
          <w:rFonts w:ascii="Times New Roman" w:eastAsia="Times New Roman" w:hAnsi="Times New Roman" w:cs="Times New Roman"/>
          <w:sz w:val="28"/>
          <w:szCs w:val="28"/>
        </w:rPr>
        <w:t>8.3</w:t>
      </w:r>
      <w:proofErr w:type="gramStart"/>
      <w:r w:rsidRPr="009D61D5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proofErr w:type="gramEnd"/>
      <w:r w:rsidRPr="009D61D5">
        <w:rPr>
          <w:rFonts w:ascii="Times New Roman" w:eastAsia="Times New Roman" w:hAnsi="Times New Roman" w:cs="Times New Roman"/>
          <w:sz w:val="28"/>
          <w:szCs w:val="28"/>
        </w:rPr>
        <w:t xml:space="preserve"> учетом потребности производства в рамках программы «Привлечения и закрепления специалистов в ОАО ЧМЗ» и согласно положения о порядке работы со студентами и молодыми специалистами, за счет средств предприятия на обучение направленно 10 чел.</w:t>
      </w:r>
    </w:p>
    <w:p w:rsidR="009D61D5" w:rsidRPr="009D61D5" w:rsidRDefault="009D61D5" w:rsidP="009D61D5">
      <w:pPr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9D61D5">
        <w:rPr>
          <w:rFonts w:ascii="Times New Roman" w:eastAsia="Times New Roman" w:hAnsi="Times New Roman" w:cs="Times New Roman"/>
          <w:sz w:val="28"/>
          <w:szCs w:val="28"/>
        </w:rPr>
        <w:tab/>
        <w:t>8.4</w:t>
      </w:r>
      <w:proofErr w:type="gramStart"/>
      <w:r w:rsidRPr="009D61D5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proofErr w:type="gramEnd"/>
      <w:r w:rsidRPr="009D61D5">
        <w:rPr>
          <w:rFonts w:ascii="Times New Roman" w:eastAsia="Times New Roman" w:hAnsi="Times New Roman" w:cs="Times New Roman"/>
          <w:sz w:val="28"/>
          <w:szCs w:val="28"/>
        </w:rPr>
        <w:t>ри сокращении численности или штата работников организации преимущественное право на оставление на работе при равной производительности труда и квалификации предоставлялось работникам в соответствии со ст. 179 ТК РФ, а также:</w:t>
      </w:r>
    </w:p>
    <w:p w:rsidR="009D61D5" w:rsidRPr="009D61D5" w:rsidRDefault="009D61D5" w:rsidP="009D61D5">
      <w:pPr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9D61D5">
        <w:rPr>
          <w:rFonts w:ascii="Times New Roman" w:eastAsia="Times New Roman" w:hAnsi="Times New Roman" w:cs="Times New Roman"/>
          <w:sz w:val="28"/>
          <w:szCs w:val="28"/>
        </w:rPr>
        <w:t xml:space="preserve">    8.4.1 Работникам, не имеющих дисциплинарных взысканий;</w:t>
      </w:r>
    </w:p>
    <w:p w:rsidR="009D61D5" w:rsidRPr="009D61D5" w:rsidRDefault="009D61D5" w:rsidP="009D61D5">
      <w:pPr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9D61D5">
        <w:rPr>
          <w:rFonts w:ascii="Times New Roman" w:eastAsia="Times New Roman" w:hAnsi="Times New Roman" w:cs="Times New Roman"/>
          <w:sz w:val="28"/>
          <w:szCs w:val="28"/>
        </w:rPr>
        <w:t xml:space="preserve">    8.4.2 Работникам, не достигнувшим полного пенсионного возраста;</w:t>
      </w:r>
    </w:p>
    <w:p w:rsidR="009D61D5" w:rsidRPr="009D61D5" w:rsidRDefault="009D61D5" w:rsidP="009D61D5">
      <w:pPr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9D61D5">
        <w:rPr>
          <w:rFonts w:ascii="Times New Roman" w:eastAsia="Times New Roman" w:hAnsi="Times New Roman" w:cs="Times New Roman"/>
          <w:sz w:val="28"/>
          <w:szCs w:val="28"/>
        </w:rPr>
        <w:t xml:space="preserve">    8.4.3 Работникам, в течение 3-х лет после поступления на работу:</w:t>
      </w:r>
    </w:p>
    <w:p w:rsidR="009D61D5" w:rsidRPr="009D61D5" w:rsidRDefault="009D61D5" w:rsidP="009D61D5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61D5">
        <w:rPr>
          <w:rFonts w:ascii="Times New Roman" w:eastAsia="Times New Roman" w:hAnsi="Times New Roman" w:cs="Times New Roman"/>
          <w:sz w:val="28"/>
          <w:szCs w:val="28"/>
        </w:rPr>
        <w:t>- работникам, из числа выпускников учебных заведений высшего, среднего и начального профессионального образования, поступивших на  предприятие в течение 1 года после окончания учебного заведения;</w:t>
      </w:r>
    </w:p>
    <w:p w:rsidR="009D61D5" w:rsidRDefault="009D61D5" w:rsidP="009D61D5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61D5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>- работникам, принятым на работу в течение 6 месяцев, после увольнения в запас с военной службы по призыву.</w:t>
      </w:r>
    </w:p>
    <w:p w:rsidR="009D61D5" w:rsidRPr="009D61D5" w:rsidRDefault="009D61D5" w:rsidP="009D61D5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61D5">
        <w:rPr>
          <w:rFonts w:ascii="Times New Roman" w:eastAsia="Times New Roman" w:hAnsi="Times New Roman" w:cs="Times New Roman"/>
          <w:sz w:val="28"/>
          <w:szCs w:val="28"/>
        </w:rPr>
        <w:t xml:space="preserve">    8.5</w:t>
      </w:r>
      <w:proofErr w:type="gramStart"/>
      <w:r w:rsidRPr="009D61D5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proofErr w:type="gramEnd"/>
      <w:r w:rsidRPr="009D61D5">
        <w:rPr>
          <w:rFonts w:ascii="Times New Roman" w:eastAsia="Times New Roman" w:hAnsi="Times New Roman" w:cs="Times New Roman"/>
          <w:sz w:val="28"/>
          <w:szCs w:val="28"/>
        </w:rPr>
        <w:t xml:space="preserve">ри проведении мероприятий по сокращению численности или штата работнику предлагается другая имеющаяся работа (вакантная должность) в соответствии с частью 3 ст. 81 ТК РФ. </w:t>
      </w:r>
    </w:p>
    <w:p w:rsidR="009D61D5" w:rsidRPr="009D61D5" w:rsidRDefault="009D61D5" w:rsidP="009D61D5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61D5">
        <w:rPr>
          <w:rFonts w:ascii="Times New Roman" w:eastAsia="Times New Roman" w:hAnsi="Times New Roman" w:cs="Times New Roman"/>
          <w:sz w:val="28"/>
          <w:szCs w:val="28"/>
        </w:rPr>
        <w:tab/>
        <w:t>Правом для поиска подходящей работы воспользовались 5 человек.</w:t>
      </w:r>
    </w:p>
    <w:p w:rsidR="009D61D5" w:rsidRPr="009D61D5" w:rsidRDefault="009D61D5" w:rsidP="009D61D5">
      <w:pPr>
        <w:ind w:left="426" w:firstLine="28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61D5">
        <w:rPr>
          <w:rFonts w:ascii="Times New Roman" w:eastAsia="Times New Roman" w:hAnsi="Times New Roman" w:cs="Times New Roman"/>
          <w:sz w:val="28"/>
          <w:szCs w:val="28"/>
        </w:rPr>
        <w:t>8.7</w:t>
      </w:r>
      <w:proofErr w:type="gramStart"/>
      <w:r w:rsidRPr="009D61D5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 w:rsidRPr="009D61D5">
        <w:rPr>
          <w:rFonts w:ascii="Times New Roman" w:eastAsia="Times New Roman" w:hAnsi="Times New Roman" w:cs="Times New Roman"/>
          <w:sz w:val="28"/>
          <w:szCs w:val="28"/>
        </w:rPr>
        <w:t xml:space="preserve"> целях предотвращения массового сокращения численности работающих:</w:t>
      </w:r>
    </w:p>
    <w:p w:rsidR="009D61D5" w:rsidRPr="009D61D5" w:rsidRDefault="009D61D5" w:rsidP="009D61D5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61D5">
        <w:rPr>
          <w:rFonts w:ascii="Times New Roman" w:eastAsia="Times New Roman" w:hAnsi="Times New Roman" w:cs="Times New Roman"/>
          <w:sz w:val="28"/>
          <w:szCs w:val="28"/>
        </w:rPr>
        <w:t>8.7.1</w:t>
      </w:r>
      <w:proofErr w:type="gramStart"/>
      <w:r w:rsidRPr="009D61D5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 w:rsidRPr="009D61D5">
        <w:rPr>
          <w:rFonts w:ascii="Times New Roman" w:eastAsia="Times New Roman" w:hAnsi="Times New Roman" w:cs="Times New Roman"/>
          <w:sz w:val="28"/>
          <w:szCs w:val="28"/>
        </w:rPr>
        <w:t xml:space="preserve"> 2014 году был  временно приостановлен </w:t>
      </w:r>
      <w:proofErr w:type="spellStart"/>
      <w:r w:rsidRPr="009D61D5">
        <w:rPr>
          <w:rFonts w:ascii="Times New Roman" w:eastAsia="Times New Roman" w:hAnsi="Times New Roman" w:cs="Times New Roman"/>
          <w:sz w:val="28"/>
          <w:szCs w:val="28"/>
        </w:rPr>
        <w:t>найм</w:t>
      </w:r>
      <w:proofErr w:type="spellEnd"/>
      <w:r w:rsidRPr="009D61D5">
        <w:rPr>
          <w:rFonts w:ascii="Times New Roman" w:eastAsia="Times New Roman" w:hAnsi="Times New Roman" w:cs="Times New Roman"/>
          <w:sz w:val="28"/>
          <w:szCs w:val="28"/>
        </w:rPr>
        <w:t xml:space="preserve"> новых работников со стороны, что позволило трудоустроить 21 работника предприятия, попавших под высвобождение;</w:t>
      </w:r>
    </w:p>
    <w:p w:rsidR="009D61D5" w:rsidRPr="009D61D5" w:rsidRDefault="009D61D5" w:rsidP="009D61D5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61D5">
        <w:rPr>
          <w:rFonts w:ascii="Times New Roman" w:eastAsia="Times New Roman" w:hAnsi="Times New Roman" w:cs="Times New Roman"/>
          <w:sz w:val="28"/>
          <w:szCs w:val="28"/>
        </w:rPr>
        <w:t>8.8</w:t>
      </w:r>
      <w:proofErr w:type="gramStart"/>
      <w:r w:rsidRPr="009D61D5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proofErr w:type="gramEnd"/>
      <w:r w:rsidRPr="009D61D5">
        <w:rPr>
          <w:rFonts w:ascii="Times New Roman" w:eastAsia="Times New Roman" w:hAnsi="Times New Roman" w:cs="Times New Roman"/>
          <w:sz w:val="28"/>
          <w:szCs w:val="28"/>
        </w:rPr>
        <w:t>ри попадании работников под сокращение численности или штата, оплата  труда работникам предприятия, производилась по выполняемой работе, но не ниже базового оклада по минимальному разряду получаемой профессии, но не более трех месяцев.</w:t>
      </w:r>
    </w:p>
    <w:p w:rsidR="008D61DB" w:rsidRPr="008D61DB" w:rsidRDefault="008D61DB" w:rsidP="001C25DD">
      <w:pPr>
        <w:pStyle w:val="1"/>
        <w:numPr>
          <w:ilvl w:val="0"/>
          <w:numId w:val="11"/>
        </w:numPr>
        <w:tabs>
          <w:tab w:val="left" w:pos="567"/>
        </w:tabs>
        <w:spacing w:before="120" w:after="0"/>
        <w:ind w:hanging="502"/>
        <w:jc w:val="both"/>
        <w:rPr>
          <w:rFonts w:ascii="Times New Roman" w:hAnsi="Times New Roman" w:cs="Times New Roman"/>
          <w:sz w:val="28"/>
          <w:szCs w:val="28"/>
        </w:rPr>
      </w:pPr>
      <w:bookmarkStart w:id="13" w:name="_Toc377242302"/>
      <w:bookmarkStart w:id="14" w:name="_Toc377245370"/>
      <w:bookmarkStart w:id="15" w:name="_Toc377395896"/>
      <w:bookmarkStart w:id="16" w:name="_Toc379793378"/>
      <w:bookmarkStart w:id="17" w:name="_Toc379794139"/>
      <w:bookmarkStart w:id="18" w:name="_Toc379991867"/>
      <w:r w:rsidRPr="008D61DB">
        <w:rPr>
          <w:rFonts w:ascii="Times New Roman" w:hAnsi="Times New Roman" w:cs="Times New Roman"/>
          <w:sz w:val="28"/>
          <w:szCs w:val="28"/>
        </w:rPr>
        <w:t>Работа с молодежью.</w:t>
      </w:r>
      <w:bookmarkEnd w:id="13"/>
      <w:bookmarkEnd w:id="14"/>
      <w:bookmarkEnd w:id="15"/>
      <w:bookmarkEnd w:id="16"/>
      <w:bookmarkEnd w:id="17"/>
      <w:bookmarkEnd w:id="18"/>
    </w:p>
    <w:p w:rsidR="008D61DB" w:rsidRPr="008D61DB" w:rsidRDefault="008D61DB" w:rsidP="001C25DD">
      <w:pPr>
        <w:spacing w:before="120"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bookmarkStart w:id="19" w:name="_Toc377242303"/>
      <w:bookmarkStart w:id="20" w:name="_Toc377245371"/>
      <w:bookmarkStart w:id="21" w:name="_Toc377395897"/>
      <w:bookmarkStart w:id="22" w:name="_Toc379793379"/>
      <w:bookmarkStart w:id="23" w:name="_Toc379794140"/>
      <w:bookmarkStart w:id="24" w:name="_Toc379991868"/>
      <w:r w:rsidRPr="008D61DB">
        <w:rPr>
          <w:rFonts w:ascii="Times New Roman" w:hAnsi="Times New Roman" w:cs="Times New Roman"/>
          <w:sz w:val="28"/>
          <w:szCs w:val="28"/>
        </w:rPr>
        <w:t xml:space="preserve">          9.1.1</w:t>
      </w:r>
      <w:proofErr w:type="gramStart"/>
      <w:r w:rsidRPr="008D61DB">
        <w:rPr>
          <w:rFonts w:ascii="Times New Roman" w:hAnsi="Times New Roman" w:cs="Times New Roman"/>
          <w:sz w:val="28"/>
          <w:szCs w:val="28"/>
        </w:rPr>
        <w:tab/>
        <w:t>З</w:t>
      </w:r>
      <w:proofErr w:type="gramEnd"/>
      <w:r w:rsidRPr="008D61DB">
        <w:rPr>
          <w:rFonts w:ascii="Times New Roman" w:hAnsi="Times New Roman" w:cs="Times New Roman"/>
          <w:sz w:val="28"/>
          <w:szCs w:val="28"/>
        </w:rPr>
        <w:t xml:space="preserve">а 1 полугодие 2014г  на </w:t>
      </w:r>
      <w:r w:rsidR="00CE4DE3">
        <w:rPr>
          <w:rFonts w:ascii="Times New Roman" w:hAnsi="Times New Roman" w:cs="Times New Roman"/>
          <w:sz w:val="28"/>
          <w:szCs w:val="28"/>
        </w:rPr>
        <w:t xml:space="preserve">работу с молодежью из средств  </w:t>
      </w:r>
      <w:r w:rsidRPr="008D61DB">
        <w:rPr>
          <w:rFonts w:ascii="Times New Roman" w:hAnsi="Times New Roman" w:cs="Times New Roman"/>
          <w:sz w:val="28"/>
          <w:szCs w:val="28"/>
        </w:rPr>
        <w:t>АО ЧМЗ израсходовано 519 200</w:t>
      </w:r>
      <w:r w:rsidRPr="008D61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61DB">
        <w:rPr>
          <w:rFonts w:ascii="Times New Roman" w:hAnsi="Times New Roman" w:cs="Times New Roman"/>
          <w:sz w:val="28"/>
          <w:szCs w:val="28"/>
        </w:rPr>
        <w:t>рублей.</w:t>
      </w:r>
    </w:p>
    <w:p w:rsidR="008D61DB" w:rsidRPr="008D61DB" w:rsidRDefault="008D61DB" w:rsidP="001C25DD">
      <w:pPr>
        <w:tabs>
          <w:tab w:val="left" w:pos="0"/>
        </w:tabs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1DB">
        <w:rPr>
          <w:rFonts w:ascii="Times New Roman" w:hAnsi="Times New Roman" w:cs="Times New Roman"/>
          <w:sz w:val="28"/>
          <w:szCs w:val="28"/>
        </w:rPr>
        <w:t xml:space="preserve">           Из </w:t>
      </w:r>
      <w:proofErr w:type="spellStart"/>
      <w:r w:rsidRPr="008D61DB">
        <w:rPr>
          <w:rFonts w:ascii="Times New Roman" w:hAnsi="Times New Roman" w:cs="Times New Roman"/>
          <w:sz w:val="28"/>
          <w:szCs w:val="28"/>
        </w:rPr>
        <w:t>профбюджета</w:t>
      </w:r>
      <w:proofErr w:type="spellEnd"/>
      <w:r w:rsidRPr="008D61DB">
        <w:rPr>
          <w:rFonts w:ascii="Times New Roman" w:hAnsi="Times New Roman" w:cs="Times New Roman"/>
          <w:sz w:val="28"/>
          <w:szCs w:val="28"/>
        </w:rPr>
        <w:t xml:space="preserve"> на работу с молодежью израсходовано   51 900   рублей.</w:t>
      </w:r>
    </w:p>
    <w:p w:rsidR="008D61DB" w:rsidRPr="008D61DB" w:rsidRDefault="008D61DB" w:rsidP="001C25DD">
      <w:pPr>
        <w:tabs>
          <w:tab w:val="left" w:pos="0"/>
        </w:tabs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1DB">
        <w:rPr>
          <w:rFonts w:ascii="Times New Roman" w:hAnsi="Times New Roman" w:cs="Times New Roman"/>
          <w:sz w:val="28"/>
          <w:szCs w:val="28"/>
        </w:rPr>
        <w:tab/>
        <w:t>9.1.2</w:t>
      </w:r>
      <w:proofErr w:type="gramStart"/>
      <w:r w:rsidRPr="008D61DB">
        <w:rPr>
          <w:rFonts w:ascii="Times New Roman" w:hAnsi="Times New Roman" w:cs="Times New Roman"/>
          <w:sz w:val="28"/>
          <w:szCs w:val="28"/>
        </w:rPr>
        <w:t xml:space="preserve">  Н</w:t>
      </w:r>
      <w:proofErr w:type="gramEnd"/>
      <w:r w:rsidRPr="008D61DB">
        <w:rPr>
          <w:rFonts w:ascii="Times New Roman" w:hAnsi="Times New Roman" w:cs="Times New Roman"/>
          <w:sz w:val="28"/>
          <w:szCs w:val="28"/>
        </w:rPr>
        <w:t>а предприятии работали Совет мо</w:t>
      </w:r>
      <w:r w:rsidR="00293B36">
        <w:rPr>
          <w:rFonts w:ascii="Times New Roman" w:hAnsi="Times New Roman" w:cs="Times New Roman"/>
          <w:sz w:val="28"/>
          <w:szCs w:val="28"/>
        </w:rPr>
        <w:t>лодежи, в состав которого входило</w:t>
      </w:r>
      <w:r w:rsidRPr="008D61DB">
        <w:rPr>
          <w:rFonts w:ascii="Times New Roman" w:hAnsi="Times New Roman" w:cs="Times New Roman"/>
          <w:sz w:val="28"/>
          <w:szCs w:val="28"/>
        </w:rPr>
        <w:t xml:space="preserve"> 17 ответственных за работу с молодежью цехов и подразделений, Совет молодых специалистов и комиссия по работе с молодежью ППО. </w:t>
      </w:r>
    </w:p>
    <w:p w:rsidR="008D61DB" w:rsidRPr="008D61DB" w:rsidRDefault="008D61DB" w:rsidP="001C25DD">
      <w:pPr>
        <w:tabs>
          <w:tab w:val="left" w:pos="0"/>
        </w:tabs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61D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</w:t>
      </w:r>
      <w:r w:rsidRPr="008D61DB">
        <w:rPr>
          <w:rFonts w:ascii="Times New Roman" w:hAnsi="Times New Roman" w:cs="Times New Roman"/>
          <w:sz w:val="28"/>
          <w:szCs w:val="28"/>
        </w:rPr>
        <w:t>9.1.3</w:t>
      </w:r>
      <w:r w:rsidRPr="008D61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61D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8D61DB">
        <w:rPr>
          <w:rFonts w:ascii="Times New Roman" w:hAnsi="Times New Roman" w:cs="Times New Roman"/>
          <w:sz w:val="28"/>
          <w:szCs w:val="28"/>
        </w:rPr>
        <w:t xml:space="preserve">Молодые специалисты, принятые на предприятие, проходили </w:t>
      </w:r>
      <w:proofErr w:type="spellStart"/>
      <w:r w:rsidRPr="008D61DB">
        <w:rPr>
          <w:rFonts w:ascii="Times New Roman" w:hAnsi="Times New Roman" w:cs="Times New Roman"/>
          <w:sz w:val="28"/>
          <w:szCs w:val="28"/>
        </w:rPr>
        <w:t>стажирование</w:t>
      </w:r>
      <w:proofErr w:type="spellEnd"/>
      <w:r w:rsidRPr="008D61DB">
        <w:rPr>
          <w:rFonts w:ascii="Times New Roman" w:hAnsi="Times New Roman" w:cs="Times New Roman"/>
          <w:sz w:val="28"/>
          <w:szCs w:val="28"/>
        </w:rPr>
        <w:t xml:space="preserve"> по занимаемой должности под руководством наставника (руководителя </w:t>
      </w:r>
      <w:proofErr w:type="spellStart"/>
      <w:r w:rsidRPr="008D61DB">
        <w:rPr>
          <w:rFonts w:ascii="Times New Roman" w:hAnsi="Times New Roman" w:cs="Times New Roman"/>
          <w:sz w:val="28"/>
          <w:szCs w:val="28"/>
        </w:rPr>
        <w:t>стажирования</w:t>
      </w:r>
      <w:proofErr w:type="spellEnd"/>
      <w:r w:rsidRPr="008D61DB">
        <w:rPr>
          <w:rFonts w:ascii="Times New Roman" w:hAnsi="Times New Roman" w:cs="Times New Roman"/>
          <w:sz w:val="28"/>
          <w:szCs w:val="28"/>
        </w:rPr>
        <w:t>).</w:t>
      </w:r>
    </w:p>
    <w:p w:rsidR="008D61DB" w:rsidRPr="008D61DB" w:rsidRDefault="008D61DB" w:rsidP="001C25DD">
      <w:pPr>
        <w:tabs>
          <w:tab w:val="left" w:pos="0"/>
        </w:tabs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61DB">
        <w:rPr>
          <w:rFonts w:ascii="Times New Roman" w:hAnsi="Times New Roman" w:cs="Times New Roman"/>
          <w:sz w:val="28"/>
          <w:szCs w:val="28"/>
        </w:rPr>
        <w:t xml:space="preserve">На предприятии проводилась работа по адаптации молодых работников: ППО ОАО ЧМЗ регулярно знакомила вновь принятых работников предприятия с коллективным договором, работой предприятия и профсоюзной организации. </w:t>
      </w:r>
    </w:p>
    <w:p w:rsidR="008D61DB" w:rsidRPr="008D61DB" w:rsidRDefault="008D61DB" w:rsidP="001C25DD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1DB">
        <w:rPr>
          <w:rFonts w:ascii="Times New Roman" w:hAnsi="Times New Roman" w:cs="Times New Roman"/>
          <w:sz w:val="28"/>
          <w:szCs w:val="28"/>
        </w:rPr>
        <w:t xml:space="preserve"> </w:t>
      </w:r>
      <w:r w:rsidRPr="008D61DB">
        <w:rPr>
          <w:rFonts w:ascii="Times New Roman" w:hAnsi="Times New Roman" w:cs="Times New Roman"/>
          <w:sz w:val="28"/>
          <w:szCs w:val="28"/>
        </w:rPr>
        <w:tab/>
        <w:t xml:space="preserve">  9.1.4</w:t>
      </w:r>
      <w:proofErr w:type="gramStart"/>
      <w:r w:rsidRPr="008D61DB"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 w:rsidRPr="008D61DB">
        <w:rPr>
          <w:rFonts w:ascii="Times New Roman" w:hAnsi="Times New Roman" w:cs="Times New Roman"/>
          <w:sz w:val="28"/>
          <w:szCs w:val="28"/>
        </w:rPr>
        <w:t xml:space="preserve"> цехах к вновь принятым молодым работникам закрепляли  наставников, знакомили с историей завода. </w:t>
      </w:r>
      <w:proofErr w:type="gramStart"/>
      <w:r w:rsidRPr="008D61DB">
        <w:rPr>
          <w:rFonts w:ascii="Times New Roman" w:hAnsi="Times New Roman" w:cs="Times New Roman"/>
          <w:sz w:val="28"/>
          <w:szCs w:val="28"/>
        </w:rPr>
        <w:t>В цехах от администрации назначались ответственные за наставничество.</w:t>
      </w:r>
      <w:proofErr w:type="gramEnd"/>
    </w:p>
    <w:p w:rsidR="008D61DB" w:rsidRPr="008D61DB" w:rsidRDefault="008D61DB" w:rsidP="001C25DD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1DB">
        <w:rPr>
          <w:rFonts w:ascii="Times New Roman" w:hAnsi="Times New Roman" w:cs="Times New Roman"/>
          <w:sz w:val="28"/>
          <w:szCs w:val="28"/>
        </w:rPr>
        <w:t xml:space="preserve"> </w:t>
      </w:r>
      <w:r w:rsidR="00293B36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D61DB">
        <w:rPr>
          <w:rFonts w:ascii="Times New Roman" w:hAnsi="Times New Roman" w:cs="Times New Roman"/>
          <w:sz w:val="28"/>
          <w:szCs w:val="28"/>
        </w:rPr>
        <w:t>По итогам 2014 года  прошел  конк</w:t>
      </w:r>
      <w:r w:rsidR="00CE4DE3">
        <w:rPr>
          <w:rFonts w:ascii="Times New Roman" w:hAnsi="Times New Roman" w:cs="Times New Roman"/>
          <w:sz w:val="28"/>
          <w:szCs w:val="28"/>
        </w:rPr>
        <w:t xml:space="preserve">урс «Лучший наставник молодежи </w:t>
      </w:r>
      <w:r w:rsidRPr="008D61DB">
        <w:rPr>
          <w:rFonts w:ascii="Times New Roman" w:hAnsi="Times New Roman" w:cs="Times New Roman"/>
          <w:sz w:val="28"/>
          <w:szCs w:val="28"/>
        </w:rPr>
        <w:t xml:space="preserve">АО ЧМЗ». В номинации  «Лучший наставник молодого рабочего» были заявлены представители цехов 04, 05, 08, 54, 60, 85. В номинации «Лучший наставник молодого специалиста» представители цехов 05, 54 </w:t>
      </w:r>
    </w:p>
    <w:p w:rsidR="008D61DB" w:rsidRPr="008D61DB" w:rsidRDefault="008D61DB" w:rsidP="001C25DD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1DB">
        <w:rPr>
          <w:rFonts w:ascii="Times New Roman" w:hAnsi="Times New Roman" w:cs="Times New Roman"/>
          <w:sz w:val="28"/>
          <w:szCs w:val="28"/>
        </w:rPr>
        <w:t xml:space="preserve"> </w:t>
      </w:r>
      <w:r w:rsidR="00293B36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D61DB">
        <w:rPr>
          <w:rFonts w:ascii="Times New Roman" w:hAnsi="Times New Roman" w:cs="Times New Roman"/>
          <w:sz w:val="28"/>
          <w:szCs w:val="28"/>
        </w:rPr>
        <w:t>Присвоено звание «Лучший наставник молодого рабочего 2014г» Волкову А.В. (цех № 60), 2 место - Казанцевой Н. В (цех  № 08); 3 место - Волкову Е. В.  (цех  № 04).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61DB">
        <w:rPr>
          <w:rFonts w:ascii="Times New Roman" w:hAnsi="Times New Roman" w:cs="Times New Roman"/>
          <w:sz w:val="28"/>
          <w:szCs w:val="28"/>
        </w:rPr>
        <w:t xml:space="preserve">«Лучшим наставником молодого специалиста 2014г.» признали  Максимова С. В.(цех № 05). </w:t>
      </w:r>
    </w:p>
    <w:p w:rsidR="008D61DB" w:rsidRPr="008D61DB" w:rsidRDefault="008D61DB" w:rsidP="001C25DD">
      <w:pPr>
        <w:pStyle w:val="a8"/>
        <w:shd w:val="clear" w:color="auto" w:fill="FFFFFF"/>
        <w:tabs>
          <w:tab w:val="left" w:pos="851"/>
          <w:tab w:val="left" w:pos="993"/>
        </w:tabs>
        <w:spacing w:before="120" w:after="0"/>
        <w:ind w:left="0" w:firstLine="425"/>
        <w:jc w:val="both"/>
        <w:rPr>
          <w:sz w:val="28"/>
          <w:szCs w:val="28"/>
        </w:rPr>
      </w:pPr>
      <w:r w:rsidRPr="008D61DB">
        <w:rPr>
          <w:sz w:val="28"/>
          <w:szCs w:val="28"/>
        </w:rPr>
        <w:lastRenderedPageBreak/>
        <w:tab/>
        <w:t>9.1.5</w:t>
      </w:r>
      <w:proofErr w:type="gramStart"/>
      <w:r w:rsidRPr="008D61DB">
        <w:rPr>
          <w:sz w:val="28"/>
          <w:szCs w:val="28"/>
        </w:rPr>
        <w:t xml:space="preserve"> П</w:t>
      </w:r>
      <w:proofErr w:type="gramEnd"/>
      <w:r w:rsidRPr="008D61DB">
        <w:rPr>
          <w:sz w:val="28"/>
          <w:szCs w:val="28"/>
        </w:rPr>
        <w:t>о итогам 2014 года прошел  конкурс «Лучший молодой специалист ОАО ЧМЗ». В конкурсе приняли участие 13 молодых специалистов из 10 подразделений завода: цехи 04,05,08,54,АО</w:t>
      </w:r>
      <w:proofErr w:type="gramStart"/>
      <w:r w:rsidRPr="008D61DB">
        <w:rPr>
          <w:sz w:val="28"/>
          <w:szCs w:val="28"/>
        </w:rPr>
        <w:t>,О</w:t>
      </w:r>
      <w:proofErr w:type="gramEnd"/>
      <w:r w:rsidRPr="008D61DB">
        <w:rPr>
          <w:sz w:val="28"/>
          <w:szCs w:val="28"/>
        </w:rPr>
        <w:t xml:space="preserve">МиУЭКР,ОПИиКП,ТС. Звание «Лучший молодой специалист ОАО ЧМЗ - 2014» присвоено в номинации  «Мастера» </w:t>
      </w:r>
      <w:r w:rsidRPr="008D61DB">
        <w:rPr>
          <w:bCs/>
          <w:color w:val="000000"/>
          <w:sz w:val="28"/>
          <w:szCs w:val="28"/>
        </w:rPr>
        <w:t xml:space="preserve">Ибрагимову Рустаму </w:t>
      </w:r>
      <w:proofErr w:type="spellStart"/>
      <w:r w:rsidRPr="008D61DB">
        <w:rPr>
          <w:bCs/>
          <w:color w:val="000000"/>
          <w:sz w:val="28"/>
          <w:szCs w:val="28"/>
        </w:rPr>
        <w:t>Рамильевичу</w:t>
      </w:r>
      <w:proofErr w:type="spellEnd"/>
      <w:r w:rsidRPr="008D61DB">
        <w:rPr>
          <w:sz w:val="28"/>
          <w:szCs w:val="28"/>
        </w:rPr>
        <w:t xml:space="preserve">, мастеру участка цеха № 54, в номинации «Руководители производственной сферы, инженеры-технологи и инженеры-исследователи» </w:t>
      </w:r>
      <w:r w:rsidRPr="008D61DB">
        <w:rPr>
          <w:bCs/>
          <w:color w:val="000000"/>
          <w:sz w:val="28"/>
          <w:szCs w:val="28"/>
        </w:rPr>
        <w:t xml:space="preserve">Абашеву Ренату </w:t>
      </w:r>
      <w:proofErr w:type="spellStart"/>
      <w:r w:rsidRPr="008D61DB">
        <w:rPr>
          <w:bCs/>
          <w:color w:val="000000"/>
          <w:sz w:val="28"/>
          <w:szCs w:val="28"/>
        </w:rPr>
        <w:t>Талиповичу</w:t>
      </w:r>
      <w:proofErr w:type="spellEnd"/>
      <w:r w:rsidRPr="008D61DB">
        <w:rPr>
          <w:sz w:val="28"/>
          <w:szCs w:val="28"/>
        </w:rPr>
        <w:t xml:space="preserve">, инженеру по подготовке производства старший цеха № 5; в номинации «Руководители и специалисты сферы управления (в </w:t>
      </w:r>
      <w:proofErr w:type="spellStart"/>
      <w:r w:rsidRPr="008D61DB">
        <w:rPr>
          <w:sz w:val="28"/>
          <w:szCs w:val="28"/>
        </w:rPr>
        <w:t>т.ч</w:t>
      </w:r>
      <w:proofErr w:type="spellEnd"/>
      <w:r w:rsidRPr="008D61DB">
        <w:rPr>
          <w:sz w:val="28"/>
          <w:szCs w:val="28"/>
        </w:rPr>
        <w:t xml:space="preserve">. специалисты экономических, юридических специальностей и по управлению персоналом)»   Горбовскому Александру Александровичу, инженеру по организации управления производством </w:t>
      </w:r>
      <w:proofErr w:type="spellStart"/>
      <w:r w:rsidRPr="008D61DB">
        <w:rPr>
          <w:color w:val="000000"/>
          <w:sz w:val="28"/>
          <w:szCs w:val="28"/>
        </w:rPr>
        <w:t>ОМиУЭКР</w:t>
      </w:r>
      <w:proofErr w:type="spellEnd"/>
      <w:r w:rsidRPr="008D61DB">
        <w:rPr>
          <w:sz w:val="28"/>
          <w:szCs w:val="28"/>
        </w:rPr>
        <w:t xml:space="preserve">. Объявлена благодарность   Кудряшову Дмитрию Владимировичу, инженеру – технологу ОСАПП ТС, Лященко </w:t>
      </w:r>
      <w:proofErr w:type="spellStart"/>
      <w:r w:rsidRPr="008D61DB">
        <w:rPr>
          <w:sz w:val="28"/>
          <w:szCs w:val="28"/>
        </w:rPr>
        <w:t>Константинау</w:t>
      </w:r>
      <w:proofErr w:type="spellEnd"/>
      <w:r w:rsidRPr="008D61DB">
        <w:rPr>
          <w:sz w:val="28"/>
          <w:szCs w:val="28"/>
        </w:rPr>
        <w:t xml:space="preserve"> Олеговичу, начальнику участка  цеха № 54, </w:t>
      </w:r>
      <w:proofErr w:type="spellStart"/>
      <w:r w:rsidRPr="008D61DB">
        <w:rPr>
          <w:sz w:val="28"/>
          <w:szCs w:val="28"/>
        </w:rPr>
        <w:t>Лусникову</w:t>
      </w:r>
      <w:proofErr w:type="spellEnd"/>
      <w:r w:rsidRPr="008D61DB">
        <w:rPr>
          <w:sz w:val="28"/>
          <w:szCs w:val="28"/>
        </w:rPr>
        <w:t xml:space="preserve"> Алексею Петровичу, мастеру участка   цеха № 54,  Антоновой Анне Александровне, инженеру – лаборатории цеха № 8.</w:t>
      </w:r>
      <w:r w:rsidRPr="008D61DB">
        <w:rPr>
          <w:sz w:val="28"/>
          <w:szCs w:val="28"/>
        </w:rPr>
        <w:tab/>
      </w:r>
      <w:r w:rsidRPr="008D61DB">
        <w:rPr>
          <w:sz w:val="28"/>
          <w:szCs w:val="28"/>
        </w:rPr>
        <w:tab/>
      </w:r>
    </w:p>
    <w:p w:rsidR="008D61DB" w:rsidRPr="008D61DB" w:rsidRDefault="008D61DB" w:rsidP="001C25DD">
      <w:pPr>
        <w:pStyle w:val="a5"/>
        <w:spacing w:before="120"/>
        <w:ind w:left="0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8D61DB">
        <w:rPr>
          <w:sz w:val="28"/>
          <w:szCs w:val="28"/>
        </w:rPr>
        <w:t>9.1.6</w:t>
      </w:r>
      <w:proofErr w:type="gramStart"/>
      <w:r w:rsidRPr="008D61DB">
        <w:rPr>
          <w:sz w:val="28"/>
          <w:szCs w:val="28"/>
        </w:rPr>
        <w:t xml:space="preserve">  П</w:t>
      </w:r>
      <w:proofErr w:type="gramEnd"/>
      <w:r w:rsidRPr="008D61DB">
        <w:rPr>
          <w:sz w:val="28"/>
          <w:szCs w:val="28"/>
        </w:rPr>
        <w:t>о итогам 2014 года проводился конкурс «</w:t>
      </w:r>
      <w:r w:rsidR="00CE4DE3">
        <w:rPr>
          <w:sz w:val="28"/>
          <w:szCs w:val="28"/>
        </w:rPr>
        <w:t xml:space="preserve">Лучший молодой рабочий </w:t>
      </w:r>
      <w:r w:rsidRPr="008D61DB">
        <w:rPr>
          <w:sz w:val="28"/>
          <w:szCs w:val="28"/>
        </w:rPr>
        <w:t xml:space="preserve">АО ЧМЗ». На участие в конкурсе подали заявки цехи № 4,5,8,54,60,80,85. Лучшим молодым рабочим ОАО ЧМЗ признаны  </w:t>
      </w:r>
      <w:r w:rsidRPr="008D61DB">
        <w:rPr>
          <w:color w:val="000000"/>
          <w:sz w:val="28"/>
          <w:szCs w:val="28"/>
        </w:rPr>
        <w:t xml:space="preserve">Коротаев Дмитрий Олегович, плавильщик </w:t>
      </w:r>
      <w:r w:rsidRPr="008D61DB">
        <w:rPr>
          <w:sz w:val="28"/>
          <w:szCs w:val="28"/>
        </w:rPr>
        <w:t xml:space="preserve">цеха  № 54 и </w:t>
      </w:r>
      <w:r w:rsidRPr="008D61DB">
        <w:rPr>
          <w:color w:val="000000"/>
          <w:sz w:val="28"/>
          <w:szCs w:val="28"/>
        </w:rPr>
        <w:t xml:space="preserve"> Редозубов Дмитрий Сергеевич, </w:t>
      </w:r>
      <w:r w:rsidRPr="008D61DB">
        <w:rPr>
          <w:sz w:val="28"/>
          <w:szCs w:val="28"/>
        </w:rPr>
        <w:t xml:space="preserve">трубопрокатчик цеха  № 85 </w:t>
      </w:r>
    </w:p>
    <w:p w:rsidR="008D61DB" w:rsidRPr="008D61DB" w:rsidRDefault="008D61DB" w:rsidP="001C25DD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61DB">
        <w:rPr>
          <w:rFonts w:ascii="Times New Roman" w:hAnsi="Times New Roman" w:cs="Times New Roman"/>
          <w:sz w:val="28"/>
          <w:szCs w:val="28"/>
        </w:rPr>
        <w:t>9.1.7</w:t>
      </w:r>
      <w:proofErr w:type="gramStart"/>
      <w:r w:rsidRPr="008D61DB">
        <w:rPr>
          <w:rFonts w:ascii="Times New Roman" w:hAnsi="Times New Roman" w:cs="Times New Roman"/>
          <w:sz w:val="28"/>
          <w:szCs w:val="28"/>
        </w:rPr>
        <w:t xml:space="preserve">  </w:t>
      </w:r>
      <w:bookmarkEnd w:id="19"/>
      <w:bookmarkEnd w:id="20"/>
      <w:bookmarkEnd w:id="21"/>
      <w:bookmarkEnd w:id="22"/>
      <w:bookmarkEnd w:id="23"/>
      <w:bookmarkEnd w:id="24"/>
      <w:r w:rsidRPr="008D61D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D61DB">
        <w:rPr>
          <w:rFonts w:ascii="Times New Roman" w:hAnsi="Times New Roman" w:cs="Times New Roman"/>
          <w:sz w:val="28"/>
          <w:szCs w:val="28"/>
        </w:rPr>
        <w:t xml:space="preserve"> 2014 году в подразделениях прошли конкурсы профессионального мастерства. В цехе № 54 среди аппаратчиков-</w:t>
      </w:r>
      <w:proofErr w:type="spellStart"/>
      <w:r w:rsidRPr="008D61DB">
        <w:rPr>
          <w:rFonts w:ascii="Times New Roman" w:hAnsi="Times New Roman" w:cs="Times New Roman"/>
          <w:sz w:val="28"/>
          <w:szCs w:val="28"/>
        </w:rPr>
        <w:t>гидрометаллургов</w:t>
      </w:r>
      <w:proofErr w:type="spellEnd"/>
      <w:r w:rsidRPr="008D61DB">
        <w:rPr>
          <w:rFonts w:ascii="Times New Roman" w:hAnsi="Times New Roman" w:cs="Times New Roman"/>
          <w:sz w:val="28"/>
          <w:szCs w:val="28"/>
        </w:rPr>
        <w:t xml:space="preserve">  участка № 1. Приняли участие 9 человек. 1 место – Корепанов Артем Владимирович, 2 место – </w:t>
      </w:r>
      <w:proofErr w:type="spellStart"/>
      <w:r w:rsidRPr="008D61DB">
        <w:rPr>
          <w:rFonts w:ascii="Times New Roman" w:hAnsi="Times New Roman" w:cs="Times New Roman"/>
          <w:sz w:val="28"/>
          <w:szCs w:val="28"/>
        </w:rPr>
        <w:t>Бабинцев</w:t>
      </w:r>
      <w:proofErr w:type="spellEnd"/>
      <w:r w:rsidRPr="008D61DB">
        <w:rPr>
          <w:rFonts w:ascii="Times New Roman" w:hAnsi="Times New Roman" w:cs="Times New Roman"/>
          <w:sz w:val="28"/>
          <w:szCs w:val="28"/>
        </w:rPr>
        <w:t xml:space="preserve"> Алексей Леонидович, 3 место – Ушаков Иван Александрович.</w:t>
      </w:r>
    </w:p>
    <w:p w:rsidR="008D61DB" w:rsidRPr="008D61DB" w:rsidRDefault="008D61DB" w:rsidP="001C25DD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1DB">
        <w:rPr>
          <w:rFonts w:ascii="Times New Roman" w:hAnsi="Times New Roman" w:cs="Times New Roman"/>
          <w:sz w:val="28"/>
          <w:szCs w:val="28"/>
        </w:rPr>
        <w:t xml:space="preserve">         В цехе № 04 по профессии прокальщик, присуждены 1 место Баженовой Е.Г., 2 место   - Евсееву В.А., 3 место  - Ушакову П.А.</w:t>
      </w:r>
    </w:p>
    <w:p w:rsidR="008D61DB" w:rsidRPr="008D61DB" w:rsidRDefault="008D61DB" w:rsidP="001C25DD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1DB">
        <w:rPr>
          <w:rFonts w:ascii="Times New Roman" w:hAnsi="Times New Roman" w:cs="Times New Roman"/>
          <w:sz w:val="28"/>
          <w:szCs w:val="28"/>
        </w:rPr>
        <w:t xml:space="preserve">по профессии сушильщик,  1 место занял Самарин А.В., 2 место  -  </w:t>
      </w:r>
      <w:proofErr w:type="spellStart"/>
      <w:r w:rsidRPr="008D61DB">
        <w:rPr>
          <w:rFonts w:ascii="Times New Roman" w:hAnsi="Times New Roman" w:cs="Times New Roman"/>
          <w:sz w:val="28"/>
          <w:szCs w:val="28"/>
        </w:rPr>
        <w:t>Картазаев</w:t>
      </w:r>
      <w:proofErr w:type="spellEnd"/>
      <w:r w:rsidRPr="008D61DB">
        <w:rPr>
          <w:rFonts w:ascii="Times New Roman" w:hAnsi="Times New Roman" w:cs="Times New Roman"/>
          <w:sz w:val="28"/>
          <w:szCs w:val="28"/>
        </w:rPr>
        <w:t xml:space="preserve"> Г.В., 3 место -  Казаков  В.Г.</w:t>
      </w:r>
    </w:p>
    <w:p w:rsidR="008D61DB" w:rsidRPr="008D61DB" w:rsidRDefault="008D61DB" w:rsidP="001C25DD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1DB">
        <w:rPr>
          <w:rFonts w:ascii="Times New Roman" w:hAnsi="Times New Roman" w:cs="Times New Roman"/>
          <w:sz w:val="28"/>
          <w:szCs w:val="28"/>
        </w:rPr>
        <w:t xml:space="preserve">         В цехе № 05 прошел заводской конкурс профессионального мастерства среди волочильщиков кальциевой инжекционной проволоки 6 разряда. Количество участников – 10 чел. Победители:</w:t>
      </w:r>
    </w:p>
    <w:p w:rsidR="008D61DB" w:rsidRPr="008D61DB" w:rsidRDefault="008D61DB" w:rsidP="001C25DD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1DB">
        <w:rPr>
          <w:rFonts w:ascii="Times New Roman" w:hAnsi="Times New Roman" w:cs="Times New Roman"/>
          <w:sz w:val="28"/>
          <w:szCs w:val="28"/>
        </w:rPr>
        <w:t>1 место – Кондратьев Александр Валерьевич</w:t>
      </w:r>
    </w:p>
    <w:p w:rsidR="008D61DB" w:rsidRPr="008D61DB" w:rsidRDefault="008D61DB" w:rsidP="001C25DD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1DB">
        <w:rPr>
          <w:rFonts w:ascii="Times New Roman" w:hAnsi="Times New Roman" w:cs="Times New Roman"/>
          <w:sz w:val="28"/>
          <w:szCs w:val="28"/>
        </w:rPr>
        <w:t>2 место – Курников Кирилл Игоревич</w:t>
      </w:r>
    </w:p>
    <w:p w:rsidR="008D61DB" w:rsidRPr="008D61DB" w:rsidRDefault="008D61DB" w:rsidP="001C25DD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1DB">
        <w:rPr>
          <w:rFonts w:ascii="Times New Roman" w:hAnsi="Times New Roman" w:cs="Times New Roman"/>
          <w:sz w:val="28"/>
          <w:szCs w:val="28"/>
        </w:rPr>
        <w:t>3 место - Баженов Сергей Вячеславович</w:t>
      </w:r>
    </w:p>
    <w:p w:rsidR="008D61DB" w:rsidRPr="008D61DB" w:rsidRDefault="008D61DB" w:rsidP="001C25DD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61DB">
        <w:rPr>
          <w:rFonts w:ascii="Times New Roman" w:hAnsi="Times New Roman" w:cs="Times New Roman"/>
          <w:sz w:val="28"/>
          <w:szCs w:val="28"/>
        </w:rPr>
        <w:t xml:space="preserve">  - конкурс профессионального мастерства прошел в цехе № 04  по профессиям аппаратчик-гидрометаллург 5р. и аппаратчик по разделению благородных и редкоземельных элементов 5р. В конкурсе приняли участие:</w:t>
      </w:r>
    </w:p>
    <w:p w:rsidR="008D61DB" w:rsidRPr="008D61DB" w:rsidRDefault="008D61DB" w:rsidP="001C25DD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1DB">
        <w:rPr>
          <w:rFonts w:ascii="Times New Roman" w:hAnsi="Times New Roman" w:cs="Times New Roman"/>
          <w:sz w:val="28"/>
          <w:szCs w:val="28"/>
        </w:rPr>
        <w:t xml:space="preserve"> - Перевозчиков Павел Александрович</w:t>
      </w:r>
    </w:p>
    <w:p w:rsidR="008D61DB" w:rsidRPr="008D61DB" w:rsidRDefault="008D61DB" w:rsidP="001C25DD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1DB">
        <w:rPr>
          <w:rFonts w:ascii="Times New Roman" w:hAnsi="Times New Roman" w:cs="Times New Roman"/>
          <w:sz w:val="28"/>
          <w:szCs w:val="28"/>
        </w:rPr>
        <w:t xml:space="preserve"> - Перевощиков Сергей Александрович</w:t>
      </w:r>
    </w:p>
    <w:p w:rsidR="008D61DB" w:rsidRPr="008D61DB" w:rsidRDefault="008D61DB" w:rsidP="001C25DD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1DB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8D61DB">
        <w:rPr>
          <w:rFonts w:ascii="Times New Roman" w:hAnsi="Times New Roman" w:cs="Times New Roman"/>
          <w:sz w:val="28"/>
          <w:szCs w:val="28"/>
        </w:rPr>
        <w:t>Шумайлов</w:t>
      </w:r>
      <w:proofErr w:type="spellEnd"/>
      <w:r w:rsidRPr="008D61DB">
        <w:rPr>
          <w:rFonts w:ascii="Times New Roman" w:hAnsi="Times New Roman" w:cs="Times New Roman"/>
          <w:sz w:val="28"/>
          <w:szCs w:val="28"/>
        </w:rPr>
        <w:t xml:space="preserve"> Дмитрий Сергеевич</w:t>
      </w:r>
    </w:p>
    <w:p w:rsidR="008D61DB" w:rsidRPr="008D61DB" w:rsidRDefault="008D61DB" w:rsidP="001C25DD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1DB">
        <w:rPr>
          <w:rFonts w:ascii="Times New Roman" w:hAnsi="Times New Roman" w:cs="Times New Roman"/>
          <w:sz w:val="28"/>
          <w:szCs w:val="28"/>
        </w:rPr>
        <w:t xml:space="preserve"> - Сусеков Сергей Владимирович</w:t>
      </w:r>
    </w:p>
    <w:p w:rsidR="008D61DB" w:rsidRPr="008D61DB" w:rsidRDefault="008D61DB" w:rsidP="001C25DD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1DB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8D61DB">
        <w:rPr>
          <w:rFonts w:ascii="Times New Roman" w:hAnsi="Times New Roman" w:cs="Times New Roman"/>
          <w:sz w:val="28"/>
          <w:szCs w:val="28"/>
        </w:rPr>
        <w:t>Чупина</w:t>
      </w:r>
      <w:proofErr w:type="spellEnd"/>
      <w:r w:rsidRPr="008D61DB">
        <w:rPr>
          <w:rFonts w:ascii="Times New Roman" w:hAnsi="Times New Roman" w:cs="Times New Roman"/>
          <w:sz w:val="28"/>
          <w:szCs w:val="28"/>
        </w:rPr>
        <w:t xml:space="preserve"> Елена Леонидовна</w:t>
      </w:r>
    </w:p>
    <w:p w:rsidR="008D61DB" w:rsidRPr="008D61DB" w:rsidRDefault="008D61DB" w:rsidP="001C25DD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1DB">
        <w:rPr>
          <w:rFonts w:ascii="Times New Roman" w:hAnsi="Times New Roman" w:cs="Times New Roman"/>
          <w:sz w:val="28"/>
          <w:szCs w:val="28"/>
        </w:rPr>
        <w:tab/>
        <w:t xml:space="preserve"> - конкурс профессионального мастерства по профессиям аппаратчик-гидрометаллург 4 </w:t>
      </w:r>
      <w:proofErr w:type="gramStart"/>
      <w:r w:rsidRPr="008D61D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D61DB">
        <w:rPr>
          <w:rFonts w:ascii="Times New Roman" w:hAnsi="Times New Roman" w:cs="Times New Roman"/>
          <w:sz w:val="28"/>
          <w:szCs w:val="28"/>
        </w:rPr>
        <w:t xml:space="preserve"> 2 участка цеха № 54. Участие приняли 8 чел. Победители:</w:t>
      </w:r>
    </w:p>
    <w:p w:rsidR="008D61DB" w:rsidRPr="008D61DB" w:rsidRDefault="008D61DB" w:rsidP="001C25DD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1DB">
        <w:rPr>
          <w:rFonts w:ascii="Times New Roman" w:hAnsi="Times New Roman" w:cs="Times New Roman"/>
          <w:sz w:val="28"/>
          <w:szCs w:val="28"/>
        </w:rPr>
        <w:lastRenderedPageBreak/>
        <w:t xml:space="preserve"> 1 место  - Антонов Антон Юрьевич</w:t>
      </w:r>
    </w:p>
    <w:p w:rsidR="008D61DB" w:rsidRPr="008D61DB" w:rsidRDefault="008D61DB" w:rsidP="001C25DD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1DB">
        <w:rPr>
          <w:rFonts w:ascii="Times New Roman" w:hAnsi="Times New Roman" w:cs="Times New Roman"/>
          <w:sz w:val="28"/>
          <w:szCs w:val="28"/>
        </w:rPr>
        <w:t xml:space="preserve"> 2 место – Захаров Сергей Николаевич</w:t>
      </w:r>
    </w:p>
    <w:p w:rsidR="008D61DB" w:rsidRPr="008D61DB" w:rsidRDefault="008D61DB" w:rsidP="001C25DD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1DB">
        <w:rPr>
          <w:rFonts w:ascii="Times New Roman" w:hAnsi="Times New Roman" w:cs="Times New Roman"/>
          <w:sz w:val="28"/>
          <w:szCs w:val="28"/>
        </w:rPr>
        <w:t xml:space="preserve"> 3 место - </w:t>
      </w:r>
      <w:proofErr w:type="spellStart"/>
      <w:r w:rsidRPr="008D61DB">
        <w:rPr>
          <w:rFonts w:ascii="Times New Roman" w:hAnsi="Times New Roman" w:cs="Times New Roman"/>
          <w:sz w:val="28"/>
          <w:szCs w:val="28"/>
        </w:rPr>
        <w:t>Медведцев</w:t>
      </w:r>
      <w:proofErr w:type="spellEnd"/>
      <w:r w:rsidRPr="008D61DB">
        <w:rPr>
          <w:rFonts w:ascii="Times New Roman" w:hAnsi="Times New Roman" w:cs="Times New Roman"/>
          <w:sz w:val="28"/>
          <w:szCs w:val="28"/>
        </w:rPr>
        <w:t xml:space="preserve"> Дмитрий Сергеевич</w:t>
      </w:r>
    </w:p>
    <w:p w:rsidR="008D61DB" w:rsidRPr="008D61DB" w:rsidRDefault="008D61DB" w:rsidP="001C25DD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1DB">
        <w:rPr>
          <w:rFonts w:ascii="Times New Roman" w:hAnsi="Times New Roman" w:cs="Times New Roman"/>
          <w:sz w:val="28"/>
          <w:szCs w:val="28"/>
        </w:rPr>
        <w:t xml:space="preserve"> </w:t>
      </w:r>
      <w:r w:rsidRPr="008D61DB">
        <w:rPr>
          <w:rFonts w:ascii="Times New Roman" w:hAnsi="Times New Roman" w:cs="Times New Roman"/>
          <w:sz w:val="28"/>
          <w:szCs w:val="28"/>
        </w:rPr>
        <w:tab/>
        <w:t xml:space="preserve"> - конкурс профессионального мастерства по профессии </w:t>
      </w:r>
      <w:proofErr w:type="spellStart"/>
      <w:r w:rsidRPr="008D61DB">
        <w:rPr>
          <w:rFonts w:ascii="Times New Roman" w:hAnsi="Times New Roman" w:cs="Times New Roman"/>
          <w:sz w:val="28"/>
          <w:szCs w:val="28"/>
        </w:rPr>
        <w:t>электролизник</w:t>
      </w:r>
      <w:proofErr w:type="spellEnd"/>
      <w:r w:rsidRPr="008D61DB">
        <w:rPr>
          <w:rFonts w:ascii="Times New Roman" w:hAnsi="Times New Roman" w:cs="Times New Roman"/>
          <w:sz w:val="28"/>
          <w:szCs w:val="28"/>
        </w:rPr>
        <w:t xml:space="preserve"> расплавленных солей участка №3 цеха №54 . Участие приняли 6 человек. Победители:</w:t>
      </w:r>
    </w:p>
    <w:p w:rsidR="008D61DB" w:rsidRPr="008D61DB" w:rsidRDefault="008D61DB" w:rsidP="001C25DD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1DB">
        <w:rPr>
          <w:rFonts w:ascii="Times New Roman" w:hAnsi="Times New Roman" w:cs="Times New Roman"/>
          <w:sz w:val="28"/>
          <w:szCs w:val="28"/>
        </w:rPr>
        <w:t xml:space="preserve">1 место  - </w:t>
      </w:r>
      <w:proofErr w:type="spellStart"/>
      <w:r w:rsidRPr="008D61DB">
        <w:rPr>
          <w:rFonts w:ascii="Times New Roman" w:hAnsi="Times New Roman" w:cs="Times New Roman"/>
          <w:sz w:val="28"/>
          <w:szCs w:val="28"/>
        </w:rPr>
        <w:t>Сунцов</w:t>
      </w:r>
      <w:proofErr w:type="spellEnd"/>
      <w:r w:rsidRPr="008D61DB">
        <w:rPr>
          <w:rFonts w:ascii="Times New Roman" w:hAnsi="Times New Roman" w:cs="Times New Roman"/>
          <w:sz w:val="28"/>
          <w:szCs w:val="28"/>
        </w:rPr>
        <w:t xml:space="preserve"> Алексей Владимирович</w:t>
      </w:r>
    </w:p>
    <w:p w:rsidR="008D61DB" w:rsidRPr="008D61DB" w:rsidRDefault="008D61DB" w:rsidP="001C25DD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1DB">
        <w:rPr>
          <w:rFonts w:ascii="Times New Roman" w:hAnsi="Times New Roman" w:cs="Times New Roman"/>
          <w:sz w:val="28"/>
          <w:szCs w:val="28"/>
        </w:rPr>
        <w:t xml:space="preserve"> 2 место – </w:t>
      </w:r>
      <w:proofErr w:type="spellStart"/>
      <w:r w:rsidRPr="008D61DB">
        <w:rPr>
          <w:rFonts w:ascii="Times New Roman" w:hAnsi="Times New Roman" w:cs="Times New Roman"/>
          <w:sz w:val="28"/>
          <w:szCs w:val="28"/>
        </w:rPr>
        <w:t>Симанов</w:t>
      </w:r>
      <w:proofErr w:type="spellEnd"/>
      <w:r w:rsidRPr="008D61DB">
        <w:rPr>
          <w:rFonts w:ascii="Times New Roman" w:hAnsi="Times New Roman" w:cs="Times New Roman"/>
          <w:sz w:val="28"/>
          <w:szCs w:val="28"/>
        </w:rPr>
        <w:t xml:space="preserve"> Игорь Викторович</w:t>
      </w:r>
    </w:p>
    <w:p w:rsidR="008D61DB" w:rsidRPr="008D61DB" w:rsidRDefault="008D61DB" w:rsidP="001C25DD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1DB">
        <w:rPr>
          <w:rFonts w:ascii="Times New Roman" w:hAnsi="Times New Roman" w:cs="Times New Roman"/>
          <w:sz w:val="28"/>
          <w:szCs w:val="28"/>
        </w:rPr>
        <w:t xml:space="preserve"> 3 место - Поздеев Роман Дмитриевич</w:t>
      </w:r>
    </w:p>
    <w:p w:rsidR="008D61DB" w:rsidRPr="008D61DB" w:rsidRDefault="008D61DB" w:rsidP="001C25DD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61DB">
        <w:rPr>
          <w:rFonts w:ascii="Times New Roman" w:hAnsi="Times New Roman" w:cs="Times New Roman"/>
          <w:sz w:val="28"/>
          <w:szCs w:val="28"/>
        </w:rPr>
        <w:t>За отчетный период на предприятии прошли два  Заводских конкурса профессионального мастерства  по профессии</w:t>
      </w:r>
    </w:p>
    <w:p w:rsidR="008D61DB" w:rsidRPr="008D61DB" w:rsidRDefault="008D61DB" w:rsidP="001C25DD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1DB">
        <w:rPr>
          <w:rFonts w:ascii="Times New Roman" w:hAnsi="Times New Roman" w:cs="Times New Roman"/>
          <w:sz w:val="28"/>
          <w:szCs w:val="28"/>
        </w:rPr>
        <w:t xml:space="preserve"> -  контролер продукции цветной металлургии, где приняли участие представители цехов №№ 09,44 </w:t>
      </w:r>
      <w:proofErr w:type="gramStart"/>
      <w:r w:rsidRPr="008D61DB"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 w:rsidRPr="008D61DB">
        <w:rPr>
          <w:rFonts w:ascii="Times New Roman" w:hAnsi="Times New Roman" w:cs="Times New Roman"/>
          <w:sz w:val="28"/>
          <w:szCs w:val="28"/>
        </w:rPr>
        <w:t xml:space="preserve"> «МК ЧМЗ». Всего было 16 участников. Победители:</w:t>
      </w:r>
    </w:p>
    <w:p w:rsidR="008D61DB" w:rsidRPr="008D61DB" w:rsidRDefault="008D61DB" w:rsidP="001C25DD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1DB">
        <w:rPr>
          <w:rFonts w:ascii="Times New Roman" w:hAnsi="Times New Roman" w:cs="Times New Roman"/>
          <w:sz w:val="28"/>
          <w:szCs w:val="28"/>
        </w:rPr>
        <w:t>1 место – Казьмина Марина Николаевна (цех 09)</w:t>
      </w:r>
    </w:p>
    <w:p w:rsidR="008D61DB" w:rsidRPr="008D61DB" w:rsidRDefault="008D61DB" w:rsidP="001C25DD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1DB">
        <w:rPr>
          <w:rFonts w:ascii="Times New Roman" w:hAnsi="Times New Roman" w:cs="Times New Roman"/>
          <w:sz w:val="28"/>
          <w:szCs w:val="28"/>
        </w:rPr>
        <w:t>2 место – Плотникова Евгения Анатольевна (цех 44)</w:t>
      </w:r>
    </w:p>
    <w:p w:rsidR="008D61DB" w:rsidRPr="008D61DB" w:rsidRDefault="008D61DB" w:rsidP="001C25DD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1DB">
        <w:rPr>
          <w:rFonts w:ascii="Times New Roman" w:hAnsi="Times New Roman" w:cs="Times New Roman"/>
          <w:sz w:val="28"/>
          <w:szCs w:val="28"/>
        </w:rPr>
        <w:t xml:space="preserve">3 место – </w:t>
      </w:r>
      <w:proofErr w:type="spellStart"/>
      <w:r w:rsidRPr="008D61DB">
        <w:rPr>
          <w:rFonts w:ascii="Times New Roman" w:hAnsi="Times New Roman" w:cs="Times New Roman"/>
          <w:sz w:val="28"/>
          <w:szCs w:val="28"/>
        </w:rPr>
        <w:t>Бекшаев</w:t>
      </w:r>
      <w:proofErr w:type="spellEnd"/>
      <w:r w:rsidRPr="008D61DB">
        <w:rPr>
          <w:rFonts w:ascii="Times New Roman" w:hAnsi="Times New Roman" w:cs="Times New Roman"/>
          <w:sz w:val="28"/>
          <w:szCs w:val="28"/>
        </w:rPr>
        <w:t xml:space="preserve"> Евгений Иванович (ООО МК «ЧМЗ»)</w:t>
      </w:r>
    </w:p>
    <w:p w:rsidR="008D61DB" w:rsidRPr="008D61DB" w:rsidRDefault="008D61DB" w:rsidP="001C25DD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1DB">
        <w:rPr>
          <w:rFonts w:ascii="Times New Roman" w:hAnsi="Times New Roman" w:cs="Times New Roman"/>
          <w:sz w:val="28"/>
          <w:szCs w:val="28"/>
        </w:rPr>
        <w:t xml:space="preserve"> - аппаратчиков абсорбции и аппаратчиков-</w:t>
      </w:r>
      <w:proofErr w:type="spellStart"/>
      <w:r w:rsidRPr="008D61DB">
        <w:rPr>
          <w:rFonts w:ascii="Times New Roman" w:hAnsi="Times New Roman" w:cs="Times New Roman"/>
          <w:sz w:val="28"/>
          <w:szCs w:val="28"/>
        </w:rPr>
        <w:t>гидрометаллургов</w:t>
      </w:r>
      <w:proofErr w:type="spellEnd"/>
      <w:r w:rsidRPr="008D61DB">
        <w:rPr>
          <w:rFonts w:ascii="Times New Roman" w:hAnsi="Times New Roman" w:cs="Times New Roman"/>
          <w:sz w:val="28"/>
          <w:szCs w:val="28"/>
        </w:rPr>
        <w:t xml:space="preserve"> 5 разряда, где участвовали представители цехов №№ 04,05,54. Всего было11 участников. Победители:</w:t>
      </w:r>
    </w:p>
    <w:p w:rsidR="008D61DB" w:rsidRPr="008D61DB" w:rsidRDefault="008D61DB" w:rsidP="001C25DD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1DB">
        <w:rPr>
          <w:rFonts w:ascii="Times New Roman" w:hAnsi="Times New Roman" w:cs="Times New Roman"/>
          <w:sz w:val="28"/>
          <w:szCs w:val="28"/>
        </w:rPr>
        <w:t xml:space="preserve">1 место - Шарифов Станислав </w:t>
      </w:r>
      <w:proofErr w:type="spellStart"/>
      <w:r w:rsidRPr="008D61DB">
        <w:rPr>
          <w:rFonts w:ascii="Times New Roman" w:hAnsi="Times New Roman" w:cs="Times New Roman"/>
          <w:sz w:val="28"/>
          <w:szCs w:val="28"/>
        </w:rPr>
        <w:t>Альфридович</w:t>
      </w:r>
      <w:proofErr w:type="spellEnd"/>
      <w:r w:rsidRPr="008D61DB">
        <w:rPr>
          <w:rFonts w:ascii="Times New Roman" w:hAnsi="Times New Roman" w:cs="Times New Roman"/>
          <w:sz w:val="28"/>
          <w:szCs w:val="28"/>
        </w:rPr>
        <w:t xml:space="preserve"> (цех 54)</w:t>
      </w:r>
    </w:p>
    <w:p w:rsidR="008D61DB" w:rsidRPr="008D61DB" w:rsidRDefault="008D61DB" w:rsidP="001C25DD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1DB">
        <w:rPr>
          <w:rFonts w:ascii="Times New Roman" w:hAnsi="Times New Roman" w:cs="Times New Roman"/>
          <w:sz w:val="28"/>
          <w:szCs w:val="28"/>
        </w:rPr>
        <w:t>2 место - Касаткин Владимир Александрович (цех 54)</w:t>
      </w:r>
    </w:p>
    <w:p w:rsidR="008D61DB" w:rsidRPr="008D61DB" w:rsidRDefault="008D61DB" w:rsidP="001C25DD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1DB">
        <w:rPr>
          <w:rFonts w:ascii="Times New Roman" w:hAnsi="Times New Roman" w:cs="Times New Roman"/>
          <w:sz w:val="28"/>
          <w:szCs w:val="28"/>
        </w:rPr>
        <w:t>3 место - Касаткин Рустам Владимирович (цех 54)</w:t>
      </w:r>
    </w:p>
    <w:p w:rsidR="008D61DB" w:rsidRPr="008D61DB" w:rsidRDefault="008D61DB" w:rsidP="001C25DD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61DB">
        <w:rPr>
          <w:rFonts w:ascii="Times New Roman" w:hAnsi="Times New Roman" w:cs="Times New Roman"/>
          <w:sz w:val="28"/>
          <w:szCs w:val="28"/>
        </w:rPr>
        <w:t>Работники АО ЧМЗ приняли участие в Корпоративном, Отраслевом и Всероссийском конкурсе профессионального мастерства:</w:t>
      </w:r>
    </w:p>
    <w:p w:rsidR="008D61DB" w:rsidRPr="00293B36" w:rsidRDefault="008D61DB" w:rsidP="001C25DD">
      <w:pPr>
        <w:spacing w:before="120" w:after="0" w:line="240" w:lineRule="auto"/>
        <w:ind w:firstLine="708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93B36">
        <w:rPr>
          <w:rFonts w:ascii="Times New Roman" w:hAnsi="Times New Roman" w:cs="Times New Roman"/>
          <w:i/>
          <w:sz w:val="28"/>
          <w:szCs w:val="28"/>
          <w:u w:val="single"/>
        </w:rPr>
        <w:t>Корпоративный конкурс профессионального мастерства "Лучший по профессии "</w:t>
      </w:r>
    </w:p>
    <w:p w:rsidR="008D61DB" w:rsidRPr="008D61DB" w:rsidRDefault="008D61DB" w:rsidP="001C25DD">
      <w:pPr>
        <w:spacing w:before="120"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D61DB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8D61DB">
        <w:rPr>
          <w:rFonts w:ascii="Times New Roman" w:hAnsi="Times New Roman" w:cs="Times New Roman"/>
          <w:sz w:val="28"/>
          <w:szCs w:val="28"/>
        </w:rPr>
        <w:t xml:space="preserve"> по профессии "Слесарь механосборочных работ" приняли участие Мартьянов Д.Р. и Николаев Р.Р. (цех 44)</w:t>
      </w:r>
    </w:p>
    <w:p w:rsidR="008D61DB" w:rsidRPr="008D61DB" w:rsidRDefault="008D61DB" w:rsidP="001C25DD">
      <w:pPr>
        <w:spacing w:before="120"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D61DB">
        <w:rPr>
          <w:rFonts w:ascii="Times New Roman" w:hAnsi="Times New Roman" w:cs="Times New Roman"/>
          <w:sz w:val="28"/>
          <w:szCs w:val="28"/>
        </w:rPr>
        <w:t xml:space="preserve"> - по профессии </w:t>
      </w:r>
      <w:r w:rsidRPr="008D61DB">
        <w:rPr>
          <w:rFonts w:ascii="Times New Roman" w:hAnsi="Times New Roman" w:cs="Times New Roman"/>
          <w:b/>
          <w:sz w:val="28"/>
          <w:szCs w:val="28"/>
        </w:rPr>
        <w:t>"</w:t>
      </w:r>
      <w:r w:rsidRPr="008D61DB">
        <w:rPr>
          <w:rFonts w:ascii="Times New Roman" w:hAnsi="Times New Roman" w:cs="Times New Roman"/>
          <w:sz w:val="28"/>
          <w:szCs w:val="28"/>
        </w:rPr>
        <w:t>Дозиметрист</w:t>
      </w:r>
      <w:r w:rsidRPr="008D61DB">
        <w:rPr>
          <w:rFonts w:ascii="Times New Roman" w:hAnsi="Times New Roman" w:cs="Times New Roman"/>
          <w:b/>
          <w:sz w:val="28"/>
          <w:szCs w:val="28"/>
        </w:rPr>
        <w:t xml:space="preserve">" </w:t>
      </w:r>
      <w:r w:rsidRPr="008D61DB">
        <w:rPr>
          <w:rFonts w:ascii="Times New Roman" w:hAnsi="Times New Roman" w:cs="Times New Roman"/>
          <w:sz w:val="28"/>
          <w:szCs w:val="28"/>
        </w:rPr>
        <w:t xml:space="preserve">приняли участие работники СРПБОТиОС  Ирин А.В., </w:t>
      </w:r>
      <w:proofErr w:type="spellStart"/>
      <w:r w:rsidRPr="008D61DB">
        <w:rPr>
          <w:rFonts w:ascii="Times New Roman" w:hAnsi="Times New Roman" w:cs="Times New Roman"/>
          <w:sz w:val="28"/>
          <w:szCs w:val="28"/>
        </w:rPr>
        <w:t>Байбеков</w:t>
      </w:r>
      <w:proofErr w:type="spellEnd"/>
      <w:r w:rsidRPr="008D61DB">
        <w:rPr>
          <w:rFonts w:ascii="Times New Roman" w:hAnsi="Times New Roman" w:cs="Times New Roman"/>
          <w:sz w:val="28"/>
          <w:szCs w:val="28"/>
        </w:rPr>
        <w:t xml:space="preserve"> О.Т., </w:t>
      </w:r>
      <w:proofErr w:type="spellStart"/>
      <w:r w:rsidRPr="008D61DB">
        <w:rPr>
          <w:rFonts w:ascii="Times New Roman" w:hAnsi="Times New Roman" w:cs="Times New Roman"/>
          <w:sz w:val="28"/>
          <w:szCs w:val="28"/>
        </w:rPr>
        <w:t>Кунаев</w:t>
      </w:r>
      <w:proofErr w:type="spellEnd"/>
      <w:r w:rsidRPr="008D61DB">
        <w:rPr>
          <w:rFonts w:ascii="Times New Roman" w:hAnsi="Times New Roman" w:cs="Times New Roman"/>
          <w:sz w:val="28"/>
          <w:szCs w:val="28"/>
        </w:rPr>
        <w:t xml:space="preserve"> Д.Ю.</w:t>
      </w:r>
    </w:p>
    <w:p w:rsidR="008D61DB" w:rsidRPr="00293B36" w:rsidRDefault="008D61DB" w:rsidP="001C25DD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93B36">
        <w:rPr>
          <w:rFonts w:ascii="Times New Roman" w:hAnsi="Times New Roman" w:cs="Times New Roman"/>
          <w:i/>
          <w:sz w:val="28"/>
          <w:szCs w:val="28"/>
          <w:u w:val="single"/>
        </w:rPr>
        <w:t xml:space="preserve">Отраслевой конкурс ГК "Росатом" "Лучший по профессии" </w:t>
      </w:r>
    </w:p>
    <w:p w:rsidR="008D61DB" w:rsidRPr="008D61DB" w:rsidRDefault="008D61DB" w:rsidP="001C25DD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61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61DB">
        <w:rPr>
          <w:rFonts w:ascii="Times New Roman" w:hAnsi="Times New Roman" w:cs="Times New Roman"/>
          <w:sz w:val="28"/>
          <w:szCs w:val="28"/>
        </w:rPr>
        <w:t xml:space="preserve">- по профессии слесарь-ремонтник участие принял работник цеха № 60 </w:t>
      </w:r>
      <w:proofErr w:type="spellStart"/>
      <w:r w:rsidRPr="008D61DB">
        <w:rPr>
          <w:rFonts w:ascii="Times New Roman" w:hAnsi="Times New Roman" w:cs="Times New Roman"/>
          <w:sz w:val="28"/>
          <w:szCs w:val="28"/>
        </w:rPr>
        <w:t>Симанов</w:t>
      </w:r>
      <w:proofErr w:type="spellEnd"/>
      <w:r w:rsidRPr="008D61DB">
        <w:rPr>
          <w:rFonts w:ascii="Times New Roman" w:hAnsi="Times New Roman" w:cs="Times New Roman"/>
          <w:sz w:val="28"/>
          <w:szCs w:val="28"/>
        </w:rPr>
        <w:t xml:space="preserve"> Е.Ю.</w:t>
      </w:r>
    </w:p>
    <w:p w:rsidR="008D61DB" w:rsidRPr="008D61DB" w:rsidRDefault="008D61DB" w:rsidP="001C25DD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1DB">
        <w:rPr>
          <w:rFonts w:ascii="Times New Roman" w:hAnsi="Times New Roman" w:cs="Times New Roman"/>
          <w:sz w:val="28"/>
          <w:szCs w:val="28"/>
        </w:rPr>
        <w:t xml:space="preserve"> </w:t>
      </w:r>
      <w:r w:rsidRPr="008D61DB">
        <w:rPr>
          <w:rFonts w:ascii="Times New Roman" w:hAnsi="Times New Roman" w:cs="Times New Roman"/>
          <w:sz w:val="28"/>
          <w:szCs w:val="28"/>
        </w:rPr>
        <w:tab/>
        <w:t>- по профессии контролер  приняли участие и заняли 2 и 3 место Казьмина Марина Николаевна – 3 место среди опытных работников (цех 09), Плотникова Евгения Анатольевна (цех 44) – 2 место среди молодых работников.</w:t>
      </w:r>
    </w:p>
    <w:p w:rsidR="008D61DB" w:rsidRPr="008D61DB" w:rsidRDefault="008D61DB" w:rsidP="001C25DD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61DB">
        <w:rPr>
          <w:rFonts w:ascii="Times New Roman" w:hAnsi="Times New Roman" w:cs="Times New Roman"/>
          <w:sz w:val="28"/>
          <w:szCs w:val="28"/>
        </w:rPr>
        <w:t xml:space="preserve">Выиграл региональный этап Всероссийского конкурса профессионального мастерства «Лучший токарь» работник цеха № 44  </w:t>
      </w:r>
      <w:proofErr w:type="spellStart"/>
      <w:r w:rsidRPr="008D61DB">
        <w:rPr>
          <w:rFonts w:ascii="Times New Roman" w:hAnsi="Times New Roman" w:cs="Times New Roman"/>
          <w:sz w:val="28"/>
          <w:szCs w:val="28"/>
        </w:rPr>
        <w:t>Лекомцев</w:t>
      </w:r>
      <w:proofErr w:type="spellEnd"/>
      <w:r w:rsidRPr="008D61DB">
        <w:rPr>
          <w:rFonts w:ascii="Times New Roman" w:hAnsi="Times New Roman" w:cs="Times New Roman"/>
          <w:sz w:val="28"/>
          <w:szCs w:val="28"/>
        </w:rPr>
        <w:t xml:space="preserve"> Андрей Николаевич, который достойно проявил себя в федеральном этапе конкурса.</w:t>
      </w:r>
    </w:p>
    <w:p w:rsidR="008D61DB" w:rsidRPr="008D61DB" w:rsidRDefault="008D61DB" w:rsidP="001C25DD">
      <w:pPr>
        <w:tabs>
          <w:tab w:val="left" w:pos="0"/>
        </w:tabs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1DB">
        <w:rPr>
          <w:rFonts w:ascii="Times New Roman" w:hAnsi="Times New Roman" w:cs="Times New Roman"/>
          <w:sz w:val="28"/>
          <w:szCs w:val="28"/>
        </w:rPr>
        <w:lastRenderedPageBreak/>
        <w:tab/>
        <w:t>Все участники конкурсов были поощрены памятными призами, победители получили денежное вознаграждение.</w:t>
      </w:r>
    </w:p>
    <w:p w:rsidR="008D61DB" w:rsidRDefault="008D61DB" w:rsidP="001C25DD">
      <w:pPr>
        <w:tabs>
          <w:tab w:val="left" w:pos="0"/>
        </w:tabs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1DB">
        <w:rPr>
          <w:rFonts w:ascii="Times New Roman" w:hAnsi="Times New Roman" w:cs="Times New Roman"/>
          <w:sz w:val="28"/>
          <w:szCs w:val="28"/>
        </w:rPr>
        <w:tab/>
        <w:t xml:space="preserve">9.1.8  Молодые работники проходили обучение в </w:t>
      </w:r>
      <w:proofErr w:type="spellStart"/>
      <w:r w:rsidRPr="008D61DB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8D61DB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8D61DB">
        <w:rPr>
          <w:rFonts w:ascii="Times New Roman" w:hAnsi="Times New Roman" w:cs="Times New Roman"/>
          <w:sz w:val="28"/>
          <w:szCs w:val="28"/>
        </w:rPr>
        <w:t>жевск</w:t>
      </w:r>
      <w:proofErr w:type="spellEnd"/>
      <w:r w:rsidRPr="008D61DB">
        <w:rPr>
          <w:rFonts w:ascii="Times New Roman" w:hAnsi="Times New Roman" w:cs="Times New Roman"/>
          <w:sz w:val="28"/>
          <w:szCs w:val="28"/>
        </w:rPr>
        <w:t xml:space="preserve"> (3 чел.) по линии Министерства молодежной политики, в </w:t>
      </w:r>
      <w:proofErr w:type="spellStart"/>
      <w:r w:rsidRPr="008D61DB">
        <w:rPr>
          <w:rFonts w:ascii="Times New Roman" w:hAnsi="Times New Roman" w:cs="Times New Roman"/>
          <w:sz w:val="28"/>
          <w:szCs w:val="28"/>
        </w:rPr>
        <w:t>г.Москва</w:t>
      </w:r>
      <w:proofErr w:type="spellEnd"/>
      <w:r w:rsidRPr="008D61DB">
        <w:rPr>
          <w:rFonts w:ascii="Times New Roman" w:hAnsi="Times New Roman" w:cs="Times New Roman"/>
          <w:sz w:val="28"/>
          <w:szCs w:val="28"/>
        </w:rPr>
        <w:t xml:space="preserve"> РПРАЭП (2 чел.). На предприятии в рамках «Школы молодого специалиста» был организован тренинг с привлечением специалистов их г. Ижевска для 19 чел. по программе «Основы эффективной коммуникации».</w:t>
      </w:r>
    </w:p>
    <w:p w:rsidR="00082229" w:rsidRPr="008D61DB" w:rsidRDefault="00082229" w:rsidP="001C25DD">
      <w:pPr>
        <w:tabs>
          <w:tab w:val="left" w:pos="0"/>
        </w:tabs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9.1.9</w:t>
      </w:r>
      <w:proofErr w:type="gramStart"/>
      <w:r w:rsidRPr="00082229">
        <w:rPr>
          <w:rFonts w:ascii="Times New Roman" w:eastAsia="Times New Roman" w:hAnsi="Times New Roman" w:cs="Times New Roman"/>
          <w:sz w:val="28"/>
          <w:szCs w:val="28"/>
        </w:rPr>
        <w:t xml:space="preserve">  В</w:t>
      </w:r>
      <w:proofErr w:type="gramEnd"/>
      <w:r w:rsidRPr="00082229">
        <w:rPr>
          <w:rFonts w:ascii="Times New Roman" w:eastAsia="Times New Roman" w:hAnsi="Times New Roman" w:cs="Times New Roman"/>
          <w:sz w:val="28"/>
          <w:szCs w:val="28"/>
        </w:rPr>
        <w:t xml:space="preserve"> 2014 г в детские дошкольны</w:t>
      </w:r>
      <w:r w:rsidR="00CE4DE3">
        <w:rPr>
          <w:rFonts w:ascii="Times New Roman" w:eastAsia="Times New Roman" w:hAnsi="Times New Roman" w:cs="Times New Roman"/>
          <w:sz w:val="28"/>
          <w:szCs w:val="28"/>
        </w:rPr>
        <w:t>е учреждения было  устроено  150</w:t>
      </w:r>
      <w:r w:rsidRPr="00082229">
        <w:rPr>
          <w:rFonts w:ascii="Courier New" w:eastAsia="Times New Roman" w:hAnsi="Courier New" w:cs="Courier New"/>
          <w:sz w:val="28"/>
          <w:szCs w:val="28"/>
        </w:rPr>
        <w:t xml:space="preserve"> </w:t>
      </w:r>
      <w:r w:rsidRPr="00082229">
        <w:rPr>
          <w:rFonts w:ascii="Times New Roman" w:eastAsia="Times New Roman" w:hAnsi="Times New Roman" w:cs="Times New Roman"/>
          <w:sz w:val="28"/>
          <w:szCs w:val="28"/>
        </w:rPr>
        <w:t>детей.</w:t>
      </w:r>
    </w:p>
    <w:p w:rsidR="008D61DB" w:rsidRPr="008D61DB" w:rsidRDefault="008D61DB" w:rsidP="001C25DD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1DB">
        <w:rPr>
          <w:rFonts w:ascii="Times New Roman" w:hAnsi="Times New Roman" w:cs="Times New Roman"/>
          <w:bCs/>
          <w:sz w:val="28"/>
          <w:szCs w:val="28"/>
        </w:rPr>
        <w:t>9.1.10</w:t>
      </w:r>
      <w:proofErr w:type="gramStart"/>
      <w:r w:rsidRPr="008D61DB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8D61D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D61DB">
        <w:rPr>
          <w:rFonts w:ascii="Times New Roman" w:hAnsi="Times New Roman" w:cs="Times New Roman"/>
          <w:sz w:val="28"/>
          <w:szCs w:val="28"/>
        </w:rPr>
        <w:t xml:space="preserve"> соответствии с Положением «О порядке улучшения жилищных условий молодых специалистов» 6 молодым специалистам выделены беспроцентные целевые займы на сумму 8 658 200,00 рублей для улучшения жилищных условий.</w:t>
      </w:r>
    </w:p>
    <w:p w:rsidR="008D61DB" w:rsidRPr="008D61DB" w:rsidRDefault="008D61DB" w:rsidP="001C25DD">
      <w:pPr>
        <w:tabs>
          <w:tab w:val="left" w:pos="0"/>
        </w:tabs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61DB">
        <w:rPr>
          <w:rFonts w:ascii="Times New Roman" w:hAnsi="Times New Roman" w:cs="Times New Roman"/>
          <w:sz w:val="28"/>
          <w:szCs w:val="28"/>
        </w:rPr>
        <w:t>9.1.11</w:t>
      </w:r>
      <w:proofErr w:type="gramStart"/>
      <w:r w:rsidRPr="008D61DB"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 w:rsidRPr="008D61DB">
        <w:rPr>
          <w:rFonts w:ascii="Times New Roman" w:hAnsi="Times New Roman" w:cs="Times New Roman"/>
          <w:sz w:val="28"/>
          <w:szCs w:val="28"/>
        </w:rPr>
        <w:t xml:space="preserve"> рамках «Программы привлечения и закрепления специалистов в ОАО “Чепецкий механический завод” на 2012–2015 годы» была проведена  индивидуальная работа с лучшими выпускниками школ, победителями олимпиад по их привлечению к обучению по профильным для предприятия специальностям, и в том числе, на целевые места от АО ЧМЗ направлены 5 чел.  </w:t>
      </w:r>
    </w:p>
    <w:p w:rsidR="008D61DB" w:rsidRPr="008D61DB" w:rsidRDefault="008D61DB" w:rsidP="001C25DD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1DB">
        <w:rPr>
          <w:rFonts w:ascii="Times New Roman" w:hAnsi="Times New Roman" w:cs="Times New Roman"/>
          <w:sz w:val="28"/>
          <w:szCs w:val="28"/>
        </w:rPr>
        <w:t xml:space="preserve"> В 2014 году на предприятии прошли производственную практику 42 студента учреждений высшего профессионального образования. Организована практика учащихся БОУ СПО УР ГПК – 179 человек.</w:t>
      </w:r>
    </w:p>
    <w:p w:rsidR="008D61DB" w:rsidRPr="008D61DB" w:rsidRDefault="008D61DB" w:rsidP="001C25DD">
      <w:pPr>
        <w:pStyle w:val="7"/>
        <w:spacing w:before="120" w:line="240" w:lineRule="auto"/>
        <w:ind w:firstLine="708"/>
        <w:jc w:val="both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8D61DB">
        <w:rPr>
          <w:rFonts w:ascii="Times New Roman" w:hAnsi="Times New Roman" w:cs="Times New Roman"/>
          <w:i w:val="0"/>
          <w:color w:val="auto"/>
          <w:sz w:val="28"/>
          <w:szCs w:val="28"/>
        </w:rPr>
        <w:t>9.1.12</w:t>
      </w:r>
      <w:proofErr w:type="gramStart"/>
      <w:r w:rsidRPr="008D61DB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П</w:t>
      </w:r>
      <w:proofErr w:type="gramEnd"/>
      <w:r w:rsidRPr="008D61DB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ри приеме на работу  трем молодым работникам, впервые оформившим трудовые отношения и принятым в течение одного года после окончания учреждений высшего, среднего и начального профессионального образования  (без учета срока военной службы по призыву) на должность по специальности, указанной в дипломе, выплатили  в качестве поддержки единовременное пособие в соответствии с Положением  «Об оказании помощи работникам ОАО «Чепецкий механический завод».  </w:t>
      </w:r>
      <w:r w:rsidRPr="008D61DB">
        <w:rPr>
          <w:rFonts w:ascii="Times New Roman" w:hAnsi="Times New Roman" w:cs="Times New Roman"/>
          <w:i w:val="0"/>
          <w:color w:val="404040"/>
          <w:sz w:val="28"/>
          <w:szCs w:val="28"/>
        </w:rPr>
        <w:t xml:space="preserve">  </w:t>
      </w:r>
    </w:p>
    <w:p w:rsidR="009D61D5" w:rsidRPr="008D61DB" w:rsidRDefault="009D61D5" w:rsidP="001C25DD">
      <w:pPr>
        <w:pStyle w:val="1"/>
        <w:numPr>
          <w:ilvl w:val="0"/>
          <w:numId w:val="9"/>
        </w:numPr>
        <w:tabs>
          <w:tab w:val="left" w:pos="1134"/>
        </w:tabs>
        <w:spacing w:before="120" w:after="0"/>
        <w:ind w:hanging="76"/>
        <w:jc w:val="both"/>
        <w:rPr>
          <w:rFonts w:ascii="Times New Roman" w:hAnsi="Times New Roman" w:cs="Times New Roman"/>
          <w:sz w:val="28"/>
          <w:szCs w:val="28"/>
        </w:rPr>
      </w:pPr>
      <w:r w:rsidRPr="008D61DB">
        <w:rPr>
          <w:rFonts w:ascii="Times New Roman" w:hAnsi="Times New Roman" w:cs="Times New Roman"/>
          <w:sz w:val="28"/>
          <w:szCs w:val="28"/>
        </w:rPr>
        <w:t>Работа с ветеранами.</w:t>
      </w:r>
    </w:p>
    <w:p w:rsidR="009D61D5" w:rsidRPr="009D61D5" w:rsidRDefault="009D61D5" w:rsidP="001C25D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61D5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</w:t>
      </w:r>
      <w:r w:rsidRPr="009D61D5">
        <w:rPr>
          <w:rFonts w:ascii="Times New Roman" w:eastAsia="Times New Roman" w:hAnsi="Times New Roman" w:cs="Times New Roman"/>
          <w:sz w:val="28"/>
          <w:szCs w:val="28"/>
        </w:rPr>
        <w:t>10.1</w:t>
      </w:r>
      <w:proofErr w:type="gramStart"/>
      <w:r w:rsidRPr="009D61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61D5">
        <w:rPr>
          <w:rFonts w:ascii="Times New Roman" w:eastAsia="TimesNewRomanPSMT" w:hAnsi="Times New Roman" w:cs="Times New Roman"/>
          <w:sz w:val="28"/>
          <w:szCs w:val="28"/>
        </w:rPr>
        <w:t>З</w:t>
      </w:r>
      <w:proofErr w:type="gramEnd"/>
      <w:r w:rsidRPr="009D61D5">
        <w:rPr>
          <w:rFonts w:ascii="Times New Roman" w:eastAsia="TimesNewRomanPSMT" w:hAnsi="Times New Roman" w:cs="Times New Roman"/>
          <w:sz w:val="28"/>
          <w:szCs w:val="28"/>
        </w:rPr>
        <w:t>а отчетный период оказана социальная поддержка  неработающим пенсионерам в размере 25 347 000</w:t>
      </w:r>
      <w:r w:rsidRPr="009D61D5">
        <w:rPr>
          <w:rFonts w:ascii="Times New Roman" w:eastAsia="TimesNewRomanPSMT" w:hAnsi="Times New Roman" w:cs="Times New Roman"/>
          <w:b/>
          <w:sz w:val="28"/>
          <w:szCs w:val="28"/>
        </w:rPr>
        <w:t xml:space="preserve"> </w:t>
      </w:r>
      <w:r w:rsidRPr="009D61D5">
        <w:rPr>
          <w:rFonts w:ascii="Times New Roman" w:eastAsia="TimesNewRomanPSMT" w:hAnsi="Times New Roman" w:cs="Times New Roman"/>
          <w:sz w:val="28"/>
          <w:szCs w:val="28"/>
        </w:rPr>
        <w:t>рублей.</w:t>
      </w:r>
    </w:p>
    <w:p w:rsidR="00B44CC9" w:rsidRPr="00B44CC9" w:rsidRDefault="00B44CC9" w:rsidP="001C25DD">
      <w:pPr>
        <w:pStyle w:val="a5"/>
        <w:keepNext/>
        <w:numPr>
          <w:ilvl w:val="0"/>
          <w:numId w:val="9"/>
        </w:numPr>
        <w:tabs>
          <w:tab w:val="left" w:pos="1134"/>
        </w:tabs>
        <w:spacing w:before="120"/>
        <w:ind w:hanging="76"/>
        <w:jc w:val="both"/>
        <w:outlineLvl w:val="0"/>
        <w:rPr>
          <w:rFonts w:ascii="Arial" w:hAnsi="Arial" w:cs="Arial"/>
          <w:b/>
          <w:bCs/>
          <w:iCs/>
          <w:kern w:val="32"/>
          <w:sz w:val="28"/>
          <w:szCs w:val="28"/>
        </w:rPr>
      </w:pPr>
      <w:bookmarkStart w:id="25" w:name="_Toc377242304"/>
      <w:bookmarkStart w:id="26" w:name="_Toc377245372"/>
      <w:bookmarkStart w:id="27" w:name="_Toc377395898"/>
      <w:bookmarkStart w:id="28" w:name="_Toc379793380"/>
      <w:bookmarkStart w:id="29" w:name="_Toc379794141"/>
      <w:bookmarkStart w:id="30" w:name="_Toc379991869"/>
      <w:r w:rsidRPr="00B44CC9">
        <w:rPr>
          <w:rFonts w:cs="Arial"/>
          <w:b/>
          <w:bCs/>
          <w:kern w:val="32"/>
          <w:sz w:val="28"/>
          <w:szCs w:val="28"/>
        </w:rPr>
        <w:t>Гарантии прав Профсоюза.</w:t>
      </w:r>
      <w:bookmarkEnd w:id="25"/>
      <w:bookmarkEnd w:id="26"/>
      <w:bookmarkEnd w:id="27"/>
      <w:bookmarkEnd w:id="28"/>
      <w:bookmarkEnd w:id="29"/>
      <w:bookmarkEnd w:id="30"/>
    </w:p>
    <w:p w:rsidR="00B44CC9" w:rsidRPr="00B44CC9" w:rsidRDefault="00B44CC9" w:rsidP="001C25DD">
      <w:pPr>
        <w:keepLines/>
        <w:widowControl w:val="0"/>
        <w:tabs>
          <w:tab w:val="left" w:pos="0"/>
        </w:tabs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4C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11.3. В интересах коллектива неосвобожденным выборным членам профсоюзных органов  всех уровней, работодатель предоставлял время для проведения совещаний,  учебы,  заседаний комиссий с сохранением заработной платы.</w:t>
      </w:r>
    </w:p>
    <w:p w:rsidR="00B44CC9" w:rsidRPr="00B44CC9" w:rsidRDefault="00B44CC9" w:rsidP="001C25DD">
      <w:pPr>
        <w:keepLines/>
        <w:widowControl w:val="0"/>
        <w:tabs>
          <w:tab w:val="left" w:pos="0"/>
        </w:tabs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4C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11.4. Работодатель освобождал от основной работы с сохранением средней заработной платы членов коллегиальных органов Профсоюза, не освобожденных от основной работы.</w:t>
      </w:r>
    </w:p>
    <w:p w:rsidR="00B44CC9" w:rsidRPr="00B44CC9" w:rsidRDefault="00B44CC9" w:rsidP="001C25DD">
      <w:pPr>
        <w:keepLines/>
        <w:widowControl w:val="0"/>
        <w:tabs>
          <w:tab w:val="left" w:pos="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4CC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11.5. Профсоюзный комитет проводил свои мероприятия в нерабочее время, </w:t>
      </w:r>
      <w:proofErr w:type="gramStart"/>
      <w:r w:rsidRPr="00B44CC9">
        <w:rPr>
          <w:rFonts w:ascii="Times New Roman" w:eastAsia="Times New Roman" w:hAnsi="Times New Roman" w:cs="Times New Roman"/>
          <w:color w:val="000000"/>
          <w:sz w:val="28"/>
          <w:szCs w:val="28"/>
        </w:rPr>
        <w:t>кроме</w:t>
      </w:r>
      <w:proofErr w:type="gramEnd"/>
      <w:r w:rsidRPr="00B44CC9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B44CC9" w:rsidRPr="00B44CC9" w:rsidRDefault="00B44CC9" w:rsidP="001C25DD">
      <w:pPr>
        <w:keepLines/>
        <w:widowControl w:val="0"/>
        <w:tabs>
          <w:tab w:val="left" w:pos="0"/>
        </w:tabs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4C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44C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переговоров с работодателем по </w:t>
      </w:r>
      <w:proofErr w:type="spellStart"/>
      <w:r w:rsidRPr="00B44CC9">
        <w:rPr>
          <w:rFonts w:ascii="Times New Roman" w:eastAsia="Times New Roman" w:hAnsi="Times New Roman" w:cs="Times New Roman"/>
          <w:color w:val="000000"/>
          <w:sz w:val="28"/>
          <w:szCs w:val="28"/>
        </w:rPr>
        <w:t>колдоговору</w:t>
      </w:r>
      <w:proofErr w:type="spellEnd"/>
      <w:r w:rsidRPr="00B44CC9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44CC9" w:rsidRPr="00B44CC9" w:rsidRDefault="00B44CC9" w:rsidP="001C25DD">
      <w:pPr>
        <w:keepLines/>
        <w:widowControl w:val="0"/>
        <w:tabs>
          <w:tab w:val="left" w:pos="0"/>
        </w:tabs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4C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44CC9">
        <w:rPr>
          <w:rFonts w:ascii="Times New Roman" w:eastAsia="Times New Roman" w:hAnsi="Times New Roman" w:cs="Times New Roman"/>
          <w:color w:val="000000"/>
          <w:sz w:val="28"/>
          <w:szCs w:val="28"/>
        </w:rPr>
        <w:t>заседаний профкома;</w:t>
      </w:r>
    </w:p>
    <w:p w:rsidR="00B44CC9" w:rsidRPr="00B44CC9" w:rsidRDefault="00B44CC9" w:rsidP="001C25DD">
      <w:pPr>
        <w:keepLines/>
        <w:widowControl w:val="0"/>
        <w:tabs>
          <w:tab w:val="left" w:pos="0"/>
        </w:tabs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Pr="00B44CC9">
        <w:rPr>
          <w:rFonts w:ascii="Times New Roman" w:eastAsia="Times New Roman" w:hAnsi="Times New Roman" w:cs="Times New Roman"/>
          <w:color w:val="000000"/>
          <w:sz w:val="28"/>
          <w:szCs w:val="28"/>
        </w:rPr>
        <w:t>заседаний комиссий профкома, совещаний с председателями цеховых комитетов;</w:t>
      </w:r>
    </w:p>
    <w:p w:rsidR="00B44CC9" w:rsidRPr="00B44CC9" w:rsidRDefault="00B44CC9" w:rsidP="001C25DD">
      <w:pPr>
        <w:keepLines/>
        <w:widowControl w:val="0"/>
        <w:tabs>
          <w:tab w:val="left" w:pos="0"/>
        </w:tabs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4C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рассмотрения жалоб и заявлений и принятия по ним соответствующих мер (было </w:t>
      </w:r>
      <w:r>
        <w:rPr>
          <w:rFonts w:ascii="Times New Roman" w:eastAsia="Times New Roman" w:hAnsi="Times New Roman" w:cs="Times New Roman"/>
          <w:sz w:val="28"/>
          <w:szCs w:val="28"/>
        </w:rPr>
        <w:t>рассмотрено 6</w:t>
      </w:r>
      <w:r w:rsidRPr="00B44CC9">
        <w:rPr>
          <w:rFonts w:ascii="Times New Roman" w:eastAsia="Times New Roman" w:hAnsi="Times New Roman" w:cs="Times New Roman"/>
          <w:sz w:val="28"/>
          <w:szCs w:val="28"/>
        </w:rPr>
        <w:t xml:space="preserve"> заявлений).</w:t>
      </w:r>
    </w:p>
    <w:p w:rsidR="00B44CC9" w:rsidRPr="00B44CC9" w:rsidRDefault="00B44CC9" w:rsidP="001C25DD">
      <w:pPr>
        <w:tabs>
          <w:tab w:val="left" w:pos="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4CC9">
        <w:rPr>
          <w:rFonts w:ascii="Times New Roman" w:eastAsia="Times New Roman" w:hAnsi="Times New Roman" w:cs="Times New Roman"/>
          <w:sz w:val="28"/>
          <w:szCs w:val="28"/>
        </w:rPr>
        <w:t xml:space="preserve">         11.6.  Привлечений к дисциплинарной ответственности и увольнений по инициативе работодателя уполномоченных по охране труда профсоюза и представителей профсоюза в совместном комитете по охране труда в 2014 году не было. </w:t>
      </w:r>
    </w:p>
    <w:p w:rsidR="00B44CC9" w:rsidRPr="00B44CC9" w:rsidRDefault="00B44CC9" w:rsidP="001C25DD">
      <w:pPr>
        <w:keepLines/>
        <w:widowControl w:val="0"/>
        <w:tabs>
          <w:tab w:val="left" w:pos="0"/>
        </w:tabs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4C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11.7. Работодатель предоставлял  ППО ОАО ЧМЗ в бесплатное пользование помещение  со всем оборудованием, отоплением, уборкой, охраной, предоставлял профкому транспортные средства и средства связи.</w:t>
      </w:r>
    </w:p>
    <w:p w:rsidR="00B44CC9" w:rsidRPr="00B44CC9" w:rsidRDefault="00B44CC9" w:rsidP="001C25DD">
      <w:pPr>
        <w:keepLines/>
        <w:widowControl w:val="0"/>
        <w:tabs>
          <w:tab w:val="left" w:pos="0"/>
        </w:tabs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4C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11.8. Работодатель выплатил </w:t>
      </w:r>
      <w:r w:rsidR="006B6D30">
        <w:rPr>
          <w:rFonts w:ascii="Times New Roman" w:eastAsia="Times New Roman" w:hAnsi="Times New Roman" w:cs="Times New Roman"/>
          <w:color w:val="000000"/>
          <w:sz w:val="28"/>
          <w:szCs w:val="28"/>
        </w:rPr>
        <w:t>в 2014 году</w:t>
      </w:r>
      <w:r w:rsidRPr="00B44C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штатным работникам Профсоюза премию по результатам достижения ключевых показателей эффективности организации за год в порядке и размерах, установленных Положением о премировании штатных работников аппарата ППО ОАО ЧМЗ по результатам достижения ключевых показателей эффективности за </w:t>
      </w:r>
      <w:r w:rsidR="006B6D30">
        <w:rPr>
          <w:rFonts w:ascii="Times New Roman" w:eastAsia="Times New Roman" w:hAnsi="Times New Roman" w:cs="Times New Roman"/>
          <w:color w:val="000000"/>
          <w:sz w:val="28"/>
          <w:szCs w:val="28"/>
        </w:rPr>
        <w:t>2014</w:t>
      </w:r>
      <w:r w:rsidRPr="00B44C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в рамках утвержденной сметы.</w:t>
      </w:r>
    </w:p>
    <w:p w:rsidR="00B44CC9" w:rsidRPr="00B44CC9" w:rsidRDefault="00B44CC9" w:rsidP="001C25DD">
      <w:pPr>
        <w:keepLines/>
        <w:widowControl w:val="0"/>
        <w:tabs>
          <w:tab w:val="left" w:pos="0"/>
        </w:tabs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4C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11.9 Работодатель распространял  на выборных и штатных работников профсоюза </w:t>
      </w:r>
      <w:r w:rsidR="006B6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44CC9">
        <w:rPr>
          <w:rFonts w:ascii="Times New Roman" w:eastAsia="Times New Roman" w:hAnsi="Times New Roman" w:cs="Times New Roman"/>
          <w:color w:val="000000"/>
          <w:sz w:val="28"/>
          <w:szCs w:val="28"/>
        </w:rPr>
        <w:t>медицинское обслуживание.</w:t>
      </w:r>
    </w:p>
    <w:p w:rsidR="00B44CC9" w:rsidRPr="00B44CC9" w:rsidRDefault="00B44CC9" w:rsidP="001C25DD">
      <w:pPr>
        <w:keepLines/>
        <w:widowControl w:val="0"/>
        <w:tabs>
          <w:tab w:val="left" w:pos="0"/>
        </w:tabs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4CC9">
        <w:rPr>
          <w:rFonts w:ascii="Times New Roman" w:eastAsia="Times New Roman" w:hAnsi="Times New Roman" w:cs="Times New Roman"/>
          <w:color w:val="000000"/>
          <w:sz w:val="28"/>
          <w:szCs w:val="28"/>
        </w:rPr>
        <w:t>11.10. Работодатель распространял на освобожденных работников Профсоюза, работавших ранее  на предприятии, действие Программы негосударственного пенсионного обеспечения.</w:t>
      </w:r>
    </w:p>
    <w:p w:rsidR="00B44CC9" w:rsidRPr="00B44CC9" w:rsidRDefault="00B44CC9" w:rsidP="001C25DD">
      <w:pPr>
        <w:keepLines/>
        <w:widowControl w:val="0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4C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Работодатель производил безналичное удержание </w:t>
      </w:r>
      <w:proofErr w:type="spellStart"/>
      <w:r w:rsidRPr="00B44CC9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профвзносов</w:t>
      </w:r>
      <w:proofErr w:type="spellEnd"/>
      <w:r w:rsidRPr="00B44C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 заработной платы.  Долга за предприятием по </w:t>
      </w:r>
      <w:proofErr w:type="spellStart"/>
      <w:r w:rsidRPr="00B44CC9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профвзносам</w:t>
      </w:r>
      <w:proofErr w:type="spellEnd"/>
      <w:r w:rsidRPr="00B44C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за  2014 года  нет</w:t>
      </w:r>
      <w:r w:rsidRPr="00B44CC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</w:p>
    <w:p w:rsidR="00B44CC9" w:rsidRPr="00B44CC9" w:rsidRDefault="00B44CC9" w:rsidP="001C25D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4CC9" w:rsidRPr="00B44CC9" w:rsidRDefault="00B44CC9" w:rsidP="001C25DD">
      <w:pPr>
        <w:tabs>
          <w:tab w:val="left" w:pos="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44CC9" w:rsidRPr="00B44CC9" w:rsidRDefault="00B44CC9" w:rsidP="001C25DD">
      <w:pPr>
        <w:tabs>
          <w:tab w:val="left" w:pos="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44765" w:rsidRPr="009D61D5" w:rsidRDefault="00A44765" w:rsidP="001C25DD">
      <w:pPr>
        <w:pStyle w:val="1"/>
        <w:tabs>
          <w:tab w:val="left" w:pos="993"/>
        </w:tabs>
        <w:spacing w:before="120" w:after="0"/>
        <w:ind w:left="502"/>
        <w:rPr>
          <w:rFonts w:ascii="Times New Roman" w:hAnsi="Times New Roman" w:cs="Times New Roman"/>
          <w:sz w:val="28"/>
          <w:szCs w:val="28"/>
        </w:rPr>
      </w:pPr>
    </w:p>
    <w:sectPr w:rsidR="00A44765" w:rsidRPr="009D61D5" w:rsidSect="00A4476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E5F93"/>
    <w:multiLevelType w:val="multilevel"/>
    <w:tmpl w:val="C700F63E"/>
    <w:lvl w:ilvl="0">
      <w:start w:val="10"/>
      <w:numFmt w:val="decimal"/>
      <w:lvlText w:val="%1"/>
      <w:lvlJc w:val="left"/>
      <w:pPr>
        <w:ind w:left="502" w:hanging="36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1605" w:hanging="525"/>
      </w:pPr>
      <w:rPr>
        <w:rFonts w:hint="default"/>
        <w:b w:val="0"/>
        <w:i w:val="0"/>
        <w:color w:val="000000"/>
        <w:sz w:val="28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  <w:i w:val="0"/>
        <w:color w:val="000000"/>
        <w:sz w:val="28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 w:val="0"/>
        <w:i w:val="0"/>
        <w:color w:val="000000"/>
        <w:sz w:val="28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  <w:b w:val="0"/>
        <w:i w:val="0"/>
        <w:color w:val="000000"/>
        <w:sz w:val="28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hint="default"/>
        <w:b w:val="0"/>
        <w:i w:val="0"/>
        <w:color w:val="000000"/>
        <w:sz w:val="28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  <w:b w:val="0"/>
        <w:i w:val="0"/>
        <w:color w:val="000000"/>
        <w:sz w:val="28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hint="default"/>
        <w:b w:val="0"/>
        <w:i w:val="0"/>
        <w:color w:val="000000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  <w:b w:val="0"/>
        <w:i w:val="0"/>
        <w:color w:val="000000"/>
        <w:sz w:val="28"/>
      </w:rPr>
    </w:lvl>
  </w:abstractNum>
  <w:abstractNum w:abstractNumId="1">
    <w:nsid w:val="36290DE7"/>
    <w:multiLevelType w:val="multilevel"/>
    <w:tmpl w:val="C700F63E"/>
    <w:lvl w:ilvl="0">
      <w:start w:val="10"/>
      <w:numFmt w:val="decimal"/>
      <w:lvlText w:val="%1"/>
      <w:lvlJc w:val="left"/>
      <w:pPr>
        <w:ind w:left="1440" w:hanging="36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1605" w:hanging="525"/>
      </w:pPr>
      <w:rPr>
        <w:rFonts w:hint="default"/>
        <w:b w:val="0"/>
        <w:i w:val="0"/>
        <w:color w:val="000000"/>
        <w:sz w:val="28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  <w:i w:val="0"/>
        <w:color w:val="000000"/>
        <w:sz w:val="28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 w:val="0"/>
        <w:i w:val="0"/>
        <w:color w:val="000000"/>
        <w:sz w:val="28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  <w:b w:val="0"/>
        <w:i w:val="0"/>
        <w:color w:val="000000"/>
        <w:sz w:val="28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hint="default"/>
        <w:b w:val="0"/>
        <w:i w:val="0"/>
        <w:color w:val="000000"/>
        <w:sz w:val="28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  <w:b w:val="0"/>
        <w:i w:val="0"/>
        <w:color w:val="000000"/>
        <w:sz w:val="28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hint="default"/>
        <w:b w:val="0"/>
        <w:i w:val="0"/>
        <w:color w:val="000000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  <w:b w:val="0"/>
        <w:i w:val="0"/>
        <w:color w:val="000000"/>
        <w:sz w:val="28"/>
      </w:rPr>
    </w:lvl>
  </w:abstractNum>
  <w:abstractNum w:abstractNumId="2">
    <w:nsid w:val="3B2C582C"/>
    <w:multiLevelType w:val="hybridMultilevel"/>
    <w:tmpl w:val="3AB8EEB8"/>
    <w:lvl w:ilvl="0" w:tplc="8AB6EDF0">
      <w:start w:val="8"/>
      <w:numFmt w:val="decimal"/>
      <w:lvlText w:val="7.%1"/>
      <w:lvlJc w:val="left"/>
      <w:pPr>
        <w:ind w:left="1545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5A7BB7"/>
    <w:multiLevelType w:val="hybridMultilevel"/>
    <w:tmpl w:val="B834116A"/>
    <w:lvl w:ilvl="0" w:tplc="34C270A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F10A89"/>
    <w:multiLevelType w:val="hybridMultilevel"/>
    <w:tmpl w:val="A308E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9B1CD9"/>
    <w:multiLevelType w:val="hybridMultilevel"/>
    <w:tmpl w:val="EADA75F2"/>
    <w:lvl w:ilvl="0" w:tplc="76EE2586">
      <w:start w:val="1"/>
      <w:numFmt w:val="decimal"/>
      <w:lvlText w:val="7.%1"/>
      <w:lvlJc w:val="left"/>
      <w:pPr>
        <w:ind w:left="154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8D21EE"/>
    <w:multiLevelType w:val="singleLevel"/>
    <w:tmpl w:val="D11A59FA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7">
    <w:nsid w:val="566D54C9"/>
    <w:multiLevelType w:val="multilevel"/>
    <w:tmpl w:val="F59AAB48"/>
    <w:lvl w:ilvl="0">
      <w:start w:val="1"/>
      <w:numFmt w:val="decimal"/>
      <w:lvlText w:val="4.%1"/>
      <w:lvlJc w:val="left"/>
      <w:pPr>
        <w:ind w:left="801" w:hanging="37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150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2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91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6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26" w:hanging="2160"/>
      </w:pPr>
      <w:rPr>
        <w:rFonts w:hint="default"/>
      </w:rPr>
    </w:lvl>
  </w:abstractNum>
  <w:abstractNum w:abstractNumId="8">
    <w:nsid w:val="65B1144A"/>
    <w:multiLevelType w:val="hybridMultilevel"/>
    <w:tmpl w:val="D8166294"/>
    <w:lvl w:ilvl="0" w:tplc="5998B980">
      <w:start w:val="9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E94734D"/>
    <w:multiLevelType w:val="hybridMultilevel"/>
    <w:tmpl w:val="4440A454"/>
    <w:lvl w:ilvl="0" w:tplc="6FF45662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5DD7FCC"/>
    <w:multiLevelType w:val="hybridMultilevel"/>
    <w:tmpl w:val="0A9AF6DE"/>
    <w:lvl w:ilvl="0" w:tplc="F21CD522">
      <w:start w:val="1"/>
      <w:numFmt w:val="decimal"/>
      <w:lvlText w:val="5.3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EB2C3F"/>
    <w:multiLevelType w:val="hybridMultilevel"/>
    <w:tmpl w:val="F46A1226"/>
    <w:lvl w:ilvl="0" w:tplc="CDCCCB04">
      <w:start w:val="1"/>
      <w:numFmt w:val="decimal"/>
      <w:lvlText w:val="7.2.%1"/>
      <w:lvlJc w:val="left"/>
      <w:pPr>
        <w:ind w:left="1905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063E0C"/>
    <w:multiLevelType w:val="hybridMultilevel"/>
    <w:tmpl w:val="F5CE971A"/>
    <w:lvl w:ilvl="0" w:tplc="D808680C">
      <w:start w:val="8"/>
      <w:numFmt w:val="decimal"/>
      <w:lvlText w:val="%1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3">
    <w:nsid w:val="7F8321B0"/>
    <w:multiLevelType w:val="hybridMultilevel"/>
    <w:tmpl w:val="97EE0738"/>
    <w:lvl w:ilvl="0" w:tplc="E64A2F00">
      <w:start w:val="2"/>
      <w:numFmt w:val="decimal"/>
      <w:lvlText w:val="7.%1"/>
      <w:lvlJc w:val="left"/>
      <w:pPr>
        <w:ind w:left="1905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9"/>
  </w:num>
  <w:num w:numId="4">
    <w:abstractNumId w:val="5"/>
  </w:num>
  <w:num w:numId="5">
    <w:abstractNumId w:val="11"/>
  </w:num>
  <w:num w:numId="6">
    <w:abstractNumId w:val="13"/>
  </w:num>
  <w:num w:numId="7">
    <w:abstractNumId w:val="2"/>
  </w:num>
  <w:num w:numId="8">
    <w:abstractNumId w:val="6"/>
  </w:num>
  <w:num w:numId="9">
    <w:abstractNumId w:val="0"/>
  </w:num>
  <w:num w:numId="10">
    <w:abstractNumId w:val="1"/>
  </w:num>
  <w:num w:numId="11">
    <w:abstractNumId w:val="8"/>
  </w:num>
  <w:num w:numId="12">
    <w:abstractNumId w:val="10"/>
  </w:num>
  <w:num w:numId="13">
    <w:abstractNumId w:val="4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44765"/>
    <w:rsid w:val="00076376"/>
    <w:rsid w:val="00082229"/>
    <w:rsid w:val="000D1A2E"/>
    <w:rsid w:val="001500F9"/>
    <w:rsid w:val="001C25DD"/>
    <w:rsid w:val="00293B36"/>
    <w:rsid w:val="003513C4"/>
    <w:rsid w:val="0043644D"/>
    <w:rsid w:val="004C2E0A"/>
    <w:rsid w:val="00562A7B"/>
    <w:rsid w:val="00646999"/>
    <w:rsid w:val="00651AF4"/>
    <w:rsid w:val="006B6D30"/>
    <w:rsid w:val="007553D2"/>
    <w:rsid w:val="007F258A"/>
    <w:rsid w:val="00895177"/>
    <w:rsid w:val="008A6E1A"/>
    <w:rsid w:val="008D61DB"/>
    <w:rsid w:val="009D289D"/>
    <w:rsid w:val="009D61D5"/>
    <w:rsid w:val="009E0ADB"/>
    <w:rsid w:val="00A44765"/>
    <w:rsid w:val="00AA456F"/>
    <w:rsid w:val="00B44CC9"/>
    <w:rsid w:val="00CC2F54"/>
    <w:rsid w:val="00CE4DE3"/>
    <w:rsid w:val="00D83172"/>
    <w:rsid w:val="00D8319F"/>
    <w:rsid w:val="00F540B2"/>
    <w:rsid w:val="00F64776"/>
    <w:rsid w:val="00F81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4476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D61D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4765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Title"/>
    <w:basedOn w:val="a"/>
    <w:link w:val="a4"/>
    <w:qFormat/>
    <w:rsid w:val="00A4476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A44765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4476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6"/>
      <w:szCs w:val="20"/>
    </w:rPr>
  </w:style>
  <w:style w:type="paragraph" w:styleId="a6">
    <w:name w:val="footer"/>
    <w:basedOn w:val="a"/>
    <w:link w:val="a7"/>
    <w:rsid w:val="00A4476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Нижний колонтитул Знак"/>
    <w:basedOn w:val="a0"/>
    <w:link w:val="a6"/>
    <w:rsid w:val="00A44765"/>
    <w:rPr>
      <w:rFonts w:ascii="Times New Roman" w:eastAsia="Times New Roman" w:hAnsi="Times New Roman" w:cs="Times New Roman"/>
      <w:sz w:val="24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sid w:val="009D61D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2">
    <w:name w:val="Body Text 2"/>
    <w:basedOn w:val="a"/>
    <w:link w:val="20"/>
    <w:rsid w:val="008A6E1A"/>
    <w:pPr>
      <w:spacing w:after="0" w:line="240" w:lineRule="auto"/>
    </w:pPr>
    <w:rPr>
      <w:rFonts w:ascii="Times New Roman" w:eastAsia="Times New Roman" w:hAnsi="Times New Roman" w:cs="Times New Roman"/>
      <w:color w:val="FF0000"/>
      <w:sz w:val="26"/>
      <w:szCs w:val="20"/>
    </w:rPr>
  </w:style>
  <w:style w:type="character" w:customStyle="1" w:styleId="20">
    <w:name w:val="Основной текст 2 Знак"/>
    <w:basedOn w:val="a0"/>
    <w:link w:val="2"/>
    <w:rsid w:val="008A6E1A"/>
    <w:rPr>
      <w:rFonts w:ascii="Times New Roman" w:eastAsia="Times New Roman" w:hAnsi="Times New Roman" w:cs="Times New Roman"/>
      <w:color w:val="FF0000"/>
      <w:sz w:val="26"/>
      <w:szCs w:val="20"/>
    </w:rPr>
  </w:style>
  <w:style w:type="paragraph" w:styleId="a8">
    <w:name w:val="Body Text Indent"/>
    <w:basedOn w:val="a"/>
    <w:link w:val="a9"/>
    <w:rsid w:val="008A6E1A"/>
    <w:pPr>
      <w:spacing w:after="120" w:line="240" w:lineRule="auto"/>
      <w:ind w:left="283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9">
    <w:name w:val="Основной текст с отступом Знак"/>
    <w:basedOn w:val="a0"/>
    <w:link w:val="a8"/>
    <w:rsid w:val="008A6E1A"/>
    <w:rPr>
      <w:rFonts w:ascii="Times New Roman" w:eastAsia="Times New Roman" w:hAnsi="Times New Roman" w:cs="Times New Roman"/>
      <w:sz w:val="26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95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951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19</Pages>
  <Words>6151</Words>
  <Characters>35061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Димон</dc:creator>
  <cp:keywords/>
  <dc:description/>
  <cp:lastModifiedBy>ППО</cp:lastModifiedBy>
  <cp:revision>21</cp:revision>
  <cp:lastPrinted>2015-03-24T11:42:00Z</cp:lastPrinted>
  <dcterms:created xsi:type="dcterms:W3CDTF">2015-03-05T09:05:00Z</dcterms:created>
  <dcterms:modified xsi:type="dcterms:W3CDTF">2015-03-26T06:07:00Z</dcterms:modified>
</cp:coreProperties>
</file>